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shd w:val="clear" w:color="auto" w:fill="FAFAFA"/>
        <w:tblCellMar>
          <w:left w:w="0" w:type="dxa"/>
          <w:right w:w="0" w:type="dxa"/>
        </w:tblCellMar>
        <w:tblLook w:val="04A0" w:firstRow="1" w:lastRow="0" w:firstColumn="1" w:lastColumn="0" w:noHBand="0" w:noVBand="1"/>
      </w:tblPr>
      <w:tblGrid>
        <w:gridCol w:w="9360"/>
      </w:tblGrid>
      <w:tr w:rsidR="003D6816" w:rsidRPr="003D6816" w14:paraId="31AA4B28" w14:textId="77777777" w:rsidTr="0053119B">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3D6816" w:rsidRPr="003D6816" w14:paraId="3891C21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5DDA9A28" w14:textId="77777777">
                    <w:tc>
                      <w:tcPr>
                        <w:tcW w:w="0" w:type="auto"/>
                        <w:hideMark/>
                      </w:tcPr>
                      <w:p w14:paraId="49D72606" w14:textId="64AF473E"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"https://mcusercontent.com/4f093175e423a691b27f7c2d6/images/479b7d74-44b2-d04e-f855-a566bc6629f6.jpeg"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116FC757" wp14:editId="7C18E516">
                              <wp:extent cx="5943600" cy="1964055"/>
                              <wp:effectExtent l="0" t="0" r="0" b="4445"/>
                              <wp:docPr id="1510477675" name="Picture 26" descr="A green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77675" name="Picture 26" descr="A green sign with black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964055"/>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2658D28A" w14:textId="77777777" w:rsidR="003D6816" w:rsidRPr="003D6816" w:rsidRDefault="003D6816" w:rsidP="003D6816">
                  <w:pPr>
                    <w:rPr>
                      <w:rFonts w:ascii="Times New Roman" w:eastAsia="Times New Roman" w:hAnsi="Times New Roman" w:cs="Times New Roman"/>
                      <w:kern w:val="0"/>
                      <w14:ligatures w14:val="none"/>
                    </w:rPr>
                  </w:pPr>
                </w:p>
              </w:tc>
            </w:tr>
          </w:tbl>
          <w:p w14:paraId="4ACFAA8C"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4E1CCC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5E19727A" w14:textId="77777777">
                    <w:tc>
                      <w:tcPr>
                        <w:tcW w:w="0" w:type="auto"/>
                        <w:hideMark/>
                      </w:tcPr>
                      <w:p w14:paraId="1BCE8D8F" w14:textId="2B51DE99"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"https://mcusercontent.com/4f093175e423a691b27f7c2d6/images/c0dacb01-1948-8e91-00ad-698359b6d9ed.jpeg"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083F00BE" wp14:editId="715D8205">
                              <wp:extent cx="5943600" cy="3332480"/>
                              <wp:effectExtent l="0" t="0" r="0" b="0"/>
                              <wp:docPr id="9536614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11498FC2" w14:textId="77777777" w:rsidR="003D6816" w:rsidRPr="003D6816" w:rsidRDefault="003D6816" w:rsidP="003D6816">
                  <w:pPr>
                    <w:rPr>
                      <w:rFonts w:ascii="Times New Roman" w:eastAsia="Times New Roman" w:hAnsi="Times New Roman" w:cs="Times New Roman"/>
                      <w:kern w:val="0"/>
                      <w14:ligatures w14:val="none"/>
                    </w:rPr>
                  </w:pPr>
                </w:p>
              </w:tc>
            </w:tr>
          </w:tbl>
          <w:p w14:paraId="41D8B8D1"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2F140FAA"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D6816" w:rsidRPr="003D6816" w14:paraId="048C9CE3" w14:textId="77777777">
                    <w:tc>
                      <w:tcPr>
                        <w:tcW w:w="0" w:type="auto"/>
                        <w:vAlign w:val="center"/>
                        <w:hideMark/>
                      </w:tcPr>
                      <w:p w14:paraId="32370A23"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216B5E79" w14:textId="77777777" w:rsidR="003D6816" w:rsidRPr="003D6816" w:rsidRDefault="003D6816" w:rsidP="003D6816">
                  <w:pPr>
                    <w:rPr>
                      <w:rFonts w:ascii="Times New Roman" w:eastAsia="Times New Roman" w:hAnsi="Times New Roman" w:cs="Times New Roman"/>
                      <w:kern w:val="0"/>
                      <w14:ligatures w14:val="none"/>
                    </w:rPr>
                  </w:pPr>
                </w:p>
              </w:tc>
            </w:tr>
          </w:tbl>
          <w:p w14:paraId="2FA9C014"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FCDCF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48F97384" w14:textId="77777777">
                    <w:tc>
                      <w:tcPr>
                        <w:tcW w:w="0" w:type="auto"/>
                        <w:tcMar>
                          <w:top w:w="0" w:type="dxa"/>
                          <w:left w:w="270" w:type="dxa"/>
                          <w:bottom w:w="135" w:type="dxa"/>
                          <w:right w:w="270" w:type="dxa"/>
                        </w:tcMar>
                        <w:hideMark/>
                      </w:tcPr>
                      <w:p w14:paraId="1E3A9882" w14:textId="77777777" w:rsidR="003D6816" w:rsidRPr="003D6816" w:rsidRDefault="003D6816" w:rsidP="003D6816">
                        <w:pPr>
                          <w:spacing w:line="360" w:lineRule="atLeast"/>
                          <w:jc w:val="center"/>
                          <w:rPr>
                            <w:rFonts w:ascii="Helvetica" w:eastAsia="Times New Roman" w:hAnsi="Helvetica" w:cs="Times New Roman"/>
                            <w:color w:val="202020"/>
                            <w:kern w:val="0"/>
                            <w14:ligatures w14:val="none"/>
                          </w:rPr>
                        </w:pPr>
                        <w:r w:rsidRPr="003D6816">
                          <w:rPr>
                            <w:rFonts w:ascii="Playfair Display" w:eastAsia="Times New Roman" w:hAnsi="Playfair Display" w:cs="Times New Roman"/>
                            <w:color w:val="006400"/>
                            <w:kern w:val="0"/>
                            <w:sz w:val="54"/>
                            <w:szCs w:val="54"/>
                            <w14:ligatures w14:val="none"/>
                          </w:rPr>
                          <w:t>THE OSPREY REPORT:</w:t>
                        </w:r>
                      </w:p>
                    </w:tc>
                  </w:tr>
                </w:tbl>
                <w:p w14:paraId="24D162F3" w14:textId="77777777" w:rsidR="003D6816" w:rsidRPr="003D6816" w:rsidRDefault="003D6816" w:rsidP="003D6816">
                  <w:pPr>
                    <w:rPr>
                      <w:rFonts w:ascii="Times New Roman" w:eastAsia="Times New Roman" w:hAnsi="Times New Roman" w:cs="Times New Roman"/>
                      <w:kern w:val="0"/>
                      <w14:ligatures w14:val="none"/>
                    </w:rPr>
                  </w:pPr>
                </w:p>
              </w:tc>
            </w:tr>
          </w:tbl>
          <w:p w14:paraId="659E6FC9"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82DBB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7200AA3C" w14:textId="77777777">
                    <w:tc>
                      <w:tcPr>
                        <w:tcW w:w="0" w:type="auto"/>
                        <w:tcMar>
                          <w:top w:w="0" w:type="dxa"/>
                          <w:left w:w="270" w:type="dxa"/>
                          <w:bottom w:w="135" w:type="dxa"/>
                          <w:right w:w="270" w:type="dxa"/>
                        </w:tcMar>
                        <w:hideMark/>
                      </w:tcPr>
                      <w:p w14:paraId="0A336FC1" w14:textId="77777777" w:rsidR="003D6816" w:rsidRPr="003D6816" w:rsidRDefault="003D6816" w:rsidP="003D6816">
                        <w:pPr>
                          <w:spacing w:before="150" w:after="150" w:line="360" w:lineRule="atLeast"/>
                          <w:jc w:val="center"/>
                          <w:rPr>
                            <w:rFonts w:ascii="Helvetica" w:eastAsia="Times New Roman" w:hAnsi="Helvetica" w:cs="Times New Roman"/>
                            <w:color w:val="202020"/>
                            <w:kern w:val="0"/>
                            <w14:ligatures w14:val="none"/>
                          </w:rPr>
                        </w:pPr>
                        <w:r w:rsidRPr="003D6816">
                          <w:rPr>
                            <w:rFonts w:ascii="Playfair Display" w:eastAsia="Times New Roman" w:hAnsi="Playfair Display" w:cs="Times New Roman"/>
                            <w:color w:val="2F4F4F"/>
                            <w:kern w:val="0"/>
                            <w:sz w:val="36"/>
                            <w:szCs w:val="36"/>
                            <w14:ligatures w14:val="none"/>
                          </w:rPr>
                          <w:t>UPDATE ON THE OSPREYS OF LOOMIS GOOSE CREEK WETLAND PRESERVE</w:t>
                        </w:r>
                        <w:r w:rsidRPr="003D6816">
                          <w:rPr>
                            <w:rFonts w:ascii="Helvetica" w:eastAsia="Times New Roman" w:hAnsi="Helvetica" w:cs="Times New Roman"/>
                            <w:color w:val="202020"/>
                            <w:kern w:val="0"/>
                            <w14:ligatures w14:val="none"/>
                          </w:rPr>
                          <w:br/>
                        </w:r>
                        <w:r w:rsidRPr="003D6816">
                          <w:rPr>
                            <w:rFonts w:ascii="Playfair Display" w:eastAsia="Times New Roman" w:hAnsi="Playfair Display" w:cs="Times New Roman"/>
                            <w:color w:val="2F4F4F"/>
                            <w:kern w:val="0"/>
                            <w:sz w:val="27"/>
                            <w:szCs w:val="27"/>
                            <w14:ligatures w14:val="none"/>
                          </w:rPr>
                          <w:t xml:space="preserve">by Jeanne </w:t>
                        </w:r>
                        <w:proofErr w:type="spellStart"/>
                        <w:r w:rsidRPr="003D6816">
                          <w:rPr>
                            <w:rFonts w:ascii="Playfair Display" w:eastAsia="Times New Roman" w:hAnsi="Playfair Display" w:cs="Times New Roman"/>
                            <w:color w:val="2F4F4F"/>
                            <w:kern w:val="0"/>
                            <w:sz w:val="27"/>
                            <w:szCs w:val="27"/>
                            <w14:ligatures w14:val="none"/>
                          </w:rPr>
                          <w:t>Wiebenga</w:t>
                        </w:r>
                        <w:proofErr w:type="spellEnd"/>
                        <w:r w:rsidRPr="003D6816">
                          <w:rPr>
                            <w:rFonts w:ascii="Helvetica" w:eastAsia="Times New Roman" w:hAnsi="Helvetica" w:cs="Times New Roman"/>
                            <w:color w:val="202020"/>
                            <w:kern w:val="0"/>
                            <w14:ligatures w14:val="none"/>
                          </w:rPr>
                          <w:br/>
                          <w:t> </w:t>
                        </w:r>
                      </w:p>
                      <w:p w14:paraId="7252EAA5" w14:textId="77777777" w:rsidR="003D6816" w:rsidRPr="003D6816" w:rsidRDefault="003D6816" w:rsidP="003D6816">
                        <w:p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 xml:space="preserve">It is hard to believe that our Osprey pair, who settled at this nesting pole in 2020, have already completed their fourth breeding season and have returned to their </w:t>
                        </w:r>
                        <w:r w:rsidRPr="003D6816">
                          <w:rPr>
                            <w:rFonts w:ascii="Helvetica" w:eastAsia="Times New Roman" w:hAnsi="Helvetica" w:cs="Times New Roman"/>
                            <w:color w:val="202020"/>
                            <w:kern w:val="0"/>
                            <w14:ligatures w14:val="none"/>
                          </w:rPr>
                          <w:lastRenderedPageBreak/>
                          <w:t>wintering grounds in South America!</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Ospreys are large raptors, who have been around for millions of years and are, together with the Peregrine Falcon, the only two bird species that can be found on all continents except Antarctica. They usually mate for life and can live up to 25 years of age and are the only bird whose diet consists solely of fresh fish (from fresh, brackish or saltwater).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After becoming nearly extinct in the 1960s, Osprey numbers began to increase in the 70s after DDT was banned in the US. The ban was largely due to the efforts of Rachel Carson and our own Roger Tory Peterson, who testified before congress about the harmful effects of this insecticide that affected the calcium metabolism of many bird species. The disruption led to defective eggshells that were easily crushed causing the premature deaths of the embryos.</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In the 1970s Ospreys began to make a comeback along both coasts and the Gulf of Mexico, as well as in Alaska and the Great Lakes regions, but it wasn't until around 2010 that a few were spotted again in our area.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To give a brief overview from how our Osprey story started: in 2015 a group of volunteers from the Chautauqua Watershed Conservancy erected an osprey platform at Loomis Goose Creek Wetland Preserve, between Chautauqua Institution and Lakewood. The platform sits on top of a 30 foot utility pole on the lake side of Rt. 394. The hope was to attract Ospreys back to the area around Chautauqua Lake, where at the time there were very few of them.</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It took 5 years before our couple, whom I named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and </w:t>
                        </w:r>
                        <w:proofErr w:type="spellStart"/>
                        <w:r w:rsidRPr="003D6816">
                          <w:rPr>
                            <w:rFonts w:ascii="Helvetica" w:eastAsia="Times New Roman" w:hAnsi="Helvetica" w:cs="Times New Roman"/>
                            <w:color w:val="202020"/>
                            <w:kern w:val="0"/>
                            <w14:ligatures w14:val="none"/>
                          </w:rPr>
                          <w:t>Hauke</w:t>
                        </w:r>
                        <w:proofErr w:type="spellEnd"/>
                        <w:r w:rsidRPr="003D6816">
                          <w:rPr>
                            <w:rFonts w:ascii="Helvetica" w:eastAsia="Times New Roman" w:hAnsi="Helvetica" w:cs="Times New Roman"/>
                            <w:color w:val="202020"/>
                            <w:kern w:val="0"/>
                            <w14:ligatures w14:val="none"/>
                          </w:rPr>
                          <w:t xml:space="preserve">, meaning Young Girl and Hawk in my native Frisian language, settled on the empty platform in March 2020. We soon could see them bringing in nesting materials, sticks, grass and leaves and when we observed some mating activity we presumed there was a good chance for some eggs in late April. Those eggs would hatch 6 weeks later, resulting in a juvenile who would be ready to fledge another 2 months later. During this period we could see </w:t>
                        </w:r>
                        <w:proofErr w:type="spellStart"/>
                        <w:r w:rsidRPr="003D6816">
                          <w:rPr>
                            <w:rFonts w:ascii="Helvetica" w:eastAsia="Times New Roman" w:hAnsi="Helvetica" w:cs="Times New Roman"/>
                            <w:color w:val="202020"/>
                            <w:kern w:val="0"/>
                            <w14:ligatures w14:val="none"/>
                          </w:rPr>
                          <w:t>Hauke</w:t>
                        </w:r>
                        <w:proofErr w:type="spellEnd"/>
                        <w:r w:rsidRPr="003D6816">
                          <w:rPr>
                            <w:rFonts w:ascii="Helvetica" w:eastAsia="Times New Roman" w:hAnsi="Helvetica" w:cs="Times New Roman"/>
                            <w:color w:val="202020"/>
                            <w:kern w:val="0"/>
                            <w14:ligatures w14:val="none"/>
                          </w:rPr>
                          <w:t xml:space="preserve"> bring in a daily catch of fresh lake fish and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was brooding on the nest, while we watched from the ground beneath the pole, </w:t>
                        </w:r>
                        <w:r w:rsidRPr="003D6816">
                          <w:rPr>
                            <w:rFonts w:ascii="Helvetica" w:eastAsia="Times New Roman" w:hAnsi="Helvetica" w:cs="Times New Roman"/>
                            <w:color w:val="202020"/>
                            <w:kern w:val="0"/>
                            <w14:ligatures w14:val="none"/>
                          </w:rPr>
                          <w:lastRenderedPageBreak/>
                          <w:t>hopeful for a healthy hatchling and coming fledgling.</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Finally early August 2020 we were excited to see an almost fully grown youngster sitting on top of the nest, receiving flying lessons from its parents. It fledged (flew off the nest) a few weeks later.</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having successfully raised her chick, flew south soon afterwards, most likely to the Amazon region. </w:t>
                        </w:r>
                        <w:proofErr w:type="spellStart"/>
                        <w:r w:rsidRPr="003D6816">
                          <w:rPr>
                            <w:rFonts w:ascii="Helvetica" w:eastAsia="Times New Roman" w:hAnsi="Helvetica" w:cs="Times New Roman"/>
                            <w:color w:val="202020"/>
                            <w:kern w:val="0"/>
                            <w14:ligatures w14:val="none"/>
                          </w:rPr>
                          <w:t>Hauke</w:t>
                        </w:r>
                        <w:proofErr w:type="spellEnd"/>
                        <w:r w:rsidRPr="003D6816">
                          <w:rPr>
                            <w:rFonts w:ascii="Helvetica" w:eastAsia="Times New Roman" w:hAnsi="Helvetica" w:cs="Times New Roman"/>
                            <w:color w:val="202020"/>
                            <w:kern w:val="0"/>
                            <w14:ligatures w14:val="none"/>
                          </w:rPr>
                          <w:t xml:space="preserve"> stayed around another 2 weeks and when he was satisfied that the fledgling was capable of flying and fishing independently, he also took off to his wintering grounds in northern South America. The last time we spotted the youngster on the nest was late September, then guided by instinct and unknown guide stars, it also made its way south.</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Hoping that our pair would return to the nest in the spring of 2021, we decided to set up a nest camera, that would allow is to observe activity from egg laying to hatching and fledging of any youngsters. Since we have no access to </w:t>
                        </w:r>
                        <w:proofErr w:type="spellStart"/>
                        <w:r w:rsidRPr="003D6816">
                          <w:rPr>
                            <w:rFonts w:ascii="Helvetica" w:eastAsia="Times New Roman" w:hAnsi="Helvetica" w:cs="Times New Roman"/>
                            <w:color w:val="202020"/>
                            <w:kern w:val="0"/>
                            <w14:ligatures w14:val="none"/>
                          </w:rPr>
                          <w:t>WiFi</w:t>
                        </w:r>
                        <w:proofErr w:type="spellEnd"/>
                        <w:r w:rsidRPr="003D6816">
                          <w:rPr>
                            <w:rFonts w:ascii="Helvetica" w:eastAsia="Times New Roman" w:hAnsi="Helvetica" w:cs="Times New Roman"/>
                            <w:color w:val="202020"/>
                            <w:kern w:val="0"/>
                            <w14:ligatures w14:val="none"/>
                          </w:rPr>
                          <w:t xml:space="preserve"> or electricity on site we can only use a camera that by motion activation can send still photos to an iPhone.</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To our delight </w:t>
                        </w:r>
                        <w:proofErr w:type="spellStart"/>
                        <w:r w:rsidRPr="003D6816">
                          <w:rPr>
                            <w:rFonts w:ascii="Helvetica" w:eastAsia="Times New Roman" w:hAnsi="Helvetica" w:cs="Times New Roman"/>
                            <w:color w:val="202020"/>
                            <w:kern w:val="0"/>
                            <w14:ligatures w14:val="none"/>
                          </w:rPr>
                          <w:t>Hauke</w:t>
                        </w:r>
                        <w:proofErr w:type="spellEnd"/>
                        <w:r w:rsidRPr="003D6816">
                          <w:rPr>
                            <w:rFonts w:ascii="Helvetica" w:eastAsia="Times New Roman" w:hAnsi="Helvetica" w:cs="Times New Roman"/>
                            <w:color w:val="202020"/>
                            <w:kern w:val="0"/>
                            <w14:ligatures w14:val="none"/>
                          </w:rPr>
                          <w:t xml:space="preserve">, followed a week later by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arrived almost at the exact dates they did the previous year! This time we were able to view up-close all nesting activities which we then shared on CWC and other websites, Facebook and Instagram. We spotted one egg late April, watched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brood during snow, frost, wind and  hot weather, until 6 weeks later we saw a tiny </w:t>
                        </w:r>
                        <w:proofErr w:type="spellStart"/>
                        <w:r w:rsidRPr="003D6816">
                          <w:rPr>
                            <w:rFonts w:ascii="Helvetica" w:eastAsia="Times New Roman" w:hAnsi="Helvetica" w:cs="Times New Roman"/>
                            <w:color w:val="202020"/>
                            <w:kern w:val="0"/>
                            <w14:ligatures w14:val="none"/>
                          </w:rPr>
                          <w:t>golfball</w:t>
                        </w:r>
                        <w:proofErr w:type="spellEnd"/>
                        <w:r w:rsidRPr="003D6816">
                          <w:rPr>
                            <w:rFonts w:ascii="Helvetica" w:eastAsia="Times New Roman" w:hAnsi="Helvetica" w:cs="Times New Roman"/>
                            <w:color w:val="202020"/>
                            <w:kern w:val="0"/>
                            <w14:ligatures w14:val="none"/>
                          </w:rPr>
                          <w:t xml:space="preserve"> size hatchling, that grew up to an adult-sized juvenile in less than 2 months. We could see </w:t>
                        </w:r>
                        <w:proofErr w:type="spellStart"/>
                        <w:r w:rsidRPr="003D6816">
                          <w:rPr>
                            <w:rFonts w:ascii="Helvetica" w:eastAsia="Times New Roman" w:hAnsi="Helvetica" w:cs="Times New Roman"/>
                            <w:color w:val="202020"/>
                            <w:kern w:val="0"/>
                            <w14:ligatures w14:val="none"/>
                          </w:rPr>
                          <w:t>Hauke</w:t>
                        </w:r>
                        <w:proofErr w:type="spellEnd"/>
                        <w:r w:rsidRPr="003D6816">
                          <w:rPr>
                            <w:rFonts w:ascii="Helvetica" w:eastAsia="Times New Roman" w:hAnsi="Helvetica" w:cs="Times New Roman"/>
                            <w:color w:val="202020"/>
                            <w:kern w:val="0"/>
                            <w14:ligatures w14:val="none"/>
                          </w:rPr>
                          <w:t xml:space="preserve"> bring fish a few times a day, which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then tore into small bits to feed to her youngster while eating the left-overs.  Eventually a fledgling flew off the nest early August and about 6 weeks later it left for its wintering home, following in the direction of its parents although to a different site. It will stay there for 2 years before it will make its way back to our region.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In 2022 </w:t>
                        </w:r>
                        <w:proofErr w:type="spellStart"/>
                        <w:r w:rsidRPr="003D6816">
                          <w:rPr>
                            <w:rFonts w:ascii="Helvetica" w:eastAsia="Times New Roman" w:hAnsi="Helvetica" w:cs="Times New Roman"/>
                            <w:color w:val="202020"/>
                            <w:kern w:val="0"/>
                            <w14:ligatures w14:val="none"/>
                          </w:rPr>
                          <w:t>Hauke</w:t>
                        </w:r>
                        <w:proofErr w:type="spellEnd"/>
                        <w:r w:rsidRPr="003D6816">
                          <w:rPr>
                            <w:rFonts w:ascii="Helvetica" w:eastAsia="Times New Roman" w:hAnsi="Helvetica" w:cs="Times New Roman"/>
                            <w:color w:val="202020"/>
                            <w:kern w:val="0"/>
                            <w14:ligatures w14:val="none"/>
                          </w:rPr>
                          <w:t xml:space="preserve"> and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returned, on the exact dates they had in the previous year, starting another breeding cycle that again proved to be successful and they reared another healthy juvenile!</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lastRenderedPageBreak/>
                          <w:br/>
                          <w:t>In the meantime we had noticed more Ospreys around Chautauqua Lake. We could not tell if any were the offspring of our pair, but quite possibly they were!</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Then in 2023 we were in for a surprise! Our couple returned again on the usual dates, </w:t>
                        </w:r>
                        <w:proofErr w:type="spellStart"/>
                        <w:r w:rsidRPr="003D6816">
                          <w:rPr>
                            <w:rFonts w:ascii="Helvetica" w:eastAsia="Times New Roman" w:hAnsi="Helvetica" w:cs="Times New Roman"/>
                            <w:color w:val="202020"/>
                            <w:kern w:val="0"/>
                            <w14:ligatures w14:val="none"/>
                          </w:rPr>
                          <w:t>Hauke</w:t>
                        </w:r>
                        <w:proofErr w:type="spellEnd"/>
                        <w:r w:rsidRPr="003D6816">
                          <w:rPr>
                            <w:rFonts w:ascii="Helvetica" w:eastAsia="Times New Roman" w:hAnsi="Helvetica" w:cs="Times New Roman"/>
                            <w:color w:val="202020"/>
                            <w:kern w:val="0"/>
                            <w14:ligatures w14:val="none"/>
                          </w:rPr>
                          <w:t xml:space="preserve"> in last week of March and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a week later. We noticed just one egg by late April but then in early June, our camera showed 3 hatchlings, of slightly varying sizes, born 2-3 days apart.</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At first we were not sure if all would survive, since the smallest one seemed so scrawny and could not compete for the morsels of fish distributed by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to her ravenous babies, but just a week later they all seemed to be thriving and late July we could see them vigorously exercising their wings with small jumps from the nest, until in the first week of August, they fledged, one by one, flying short distances from the nest but eventually making long circles and learning to fish from their parents! The usual pattern of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leaving, following by </w:t>
                        </w:r>
                        <w:proofErr w:type="spellStart"/>
                        <w:r w:rsidRPr="003D6816">
                          <w:rPr>
                            <w:rFonts w:ascii="Helvetica" w:eastAsia="Times New Roman" w:hAnsi="Helvetica" w:cs="Times New Roman"/>
                            <w:color w:val="202020"/>
                            <w:kern w:val="0"/>
                            <w14:ligatures w14:val="none"/>
                          </w:rPr>
                          <w:t>Hauke</w:t>
                        </w:r>
                        <w:proofErr w:type="spellEnd"/>
                        <w:r w:rsidRPr="003D6816">
                          <w:rPr>
                            <w:rFonts w:ascii="Helvetica" w:eastAsia="Times New Roman" w:hAnsi="Helvetica" w:cs="Times New Roman"/>
                            <w:color w:val="202020"/>
                            <w:kern w:val="0"/>
                            <w14:ligatures w14:val="none"/>
                          </w:rPr>
                          <w:t xml:space="preserve"> 2 weeks later, was repeated again this year. However, all young Ospreys had left the nest by August 30, which is almost a month earlier than in previous years.</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In the meantime, as I write this on September 19, there are still a few Ospreys from other nests that can be seen flying across the lake, and we don’t know what the early departure of our family means. The youngsters appeared fully grown and healthy! Do they know something about upcoming weather events that we humans </w:t>
                        </w:r>
                        <w:proofErr w:type="spellStart"/>
                        <w:r w:rsidRPr="003D6816">
                          <w:rPr>
                            <w:rFonts w:ascii="Helvetica" w:eastAsia="Times New Roman" w:hAnsi="Helvetica" w:cs="Times New Roman"/>
                            <w:color w:val="202020"/>
                            <w:kern w:val="0"/>
                            <w14:ligatures w14:val="none"/>
                          </w:rPr>
                          <w:t>can not</w:t>
                        </w:r>
                        <w:proofErr w:type="spellEnd"/>
                        <w:r w:rsidRPr="003D6816">
                          <w:rPr>
                            <w:rFonts w:ascii="Helvetica" w:eastAsia="Times New Roman" w:hAnsi="Helvetica" w:cs="Times New Roman"/>
                            <w:color w:val="202020"/>
                            <w:kern w:val="0"/>
                            <w14:ligatures w14:val="none"/>
                          </w:rPr>
                          <w:t xml:space="preserve"> predict?</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In the meantime, our plans for the future are to install a few more nesting platforms, one on University Beach at Chautauqua Institution and a second one on the Golf Course. Gifts from the Roger Tory Peterson Institute from the proceeds of an Osprey photography exhibition in 2021, the BTG, the Golf Club and private donations have made this possible. We also hope to be able to use a camera capable of streaming video in the future, since we most likely will have </w:t>
                        </w:r>
                        <w:proofErr w:type="spellStart"/>
                        <w:r w:rsidRPr="003D6816">
                          <w:rPr>
                            <w:rFonts w:ascii="Helvetica" w:eastAsia="Times New Roman" w:hAnsi="Helvetica" w:cs="Times New Roman"/>
                            <w:color w:val="202020"/>
                            <w:kern w:val="0"/>
                            <w14:ligatures w14:val="none"/>
                          </w:rPr>
                          <w:t>WiFi</w:t>
                        </w:r>
                        <w:proofErr w:type="spellEnd"/>
                        <w:r w:rsidRPr="003D6816">
                          <w:rPr>
                            <w:rFonts w:ascii="Helvetica" w:eastAsia="Times New Roman" w:hAnsi="Helvetica" w:cs="Times New Roman"/>
                            <w:color w:val="202020"/>
                            <w:kern w:val="0"/>
                            <w14:ligatures w14:val="none"/>
                          </w:rPr>
                          <w:t xml:space="preserve"> and electricity close to the site</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Several of my statements are based on what we know from research done in other </w:t>
                        </w:r>
                        <w:r w:rsidRPr="003D6816">
                          <w:rPr>
                            <w:rFonts w:ascii="Helvetica" w:eastAsia="Times New Roman" w:hAnsi="Helvetica" w:cs="Times New Roman"/>
                            <w:color w:val="202020"/>
                            <w:kern w:val="0"/>
                            <w14:ligatures w14:val="none"/>
                          </w:rPr>
                          <w:lastRenderedPageBreak/>
                          <w:t>parts of the country, where ospreys have been equipped with satellite trackers. From those we learned that our birds most likely spend winters in northern parts of South America. Our birds are migratory, while the Ospreys from southern parts of the US may be year-round residents.</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These past four years of observing our Loomis Osprey pair and their chicks have given us so much pleasure and joy watching the dedication of the parents to raise their families here defying all adversity, from long, hazardous journeys between wintering places south and breeding grounds up north near our beautiful lake, to cold and heat, rain and storm. It also is a story that gives us hope, and, at a time while we’re being inundated with messages about alarming decline of species in our natural world, may leave us room for optimism, that we still may be able to turn the tide of losses and restore our damaged environment with the kind of actions that were taken 50 years ago and that led to the Endangered Species Act in 1973.</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i/>
                            <w:iCs/>
                            <w:color w:val="202020"/>
                            <w:kern w:val="0"/>
                            <w14:ligatures w14:val="none"/>
                          </w:rPr>
                          <w:t xml:space="preserve">- Jeanne </w:t>
                        </w:r>
                        <w:proofErr w:type="spellStart"/>
                        <w:r w:rsidRPr="003D6816">
                          <w:rPr>
                            <w:rFonts w:ascii="Helvetica" w:eastAsia="Times New Roman" w:hAnsi="Helvetica" w:cs="Times New Roman"/>
                            <w:i/>
                            <w:iCs/>
                            <w:color w:val="202020"/>
                            <w:kern w:val="0"/>
                            <w14:ligatures w14:val="none"/>
                          </w:rPr>
                          <w:t>Wiebenga</w:t>
                        </w:r>
                        <w:proofErr w:type="spellEnd"/>
                        <w:r w:rsidRPr="003D6816">
                          <w:rPr>
                            <w:rFonts w:ascii="Helvetica" w:eastAsia="Times New Roman" w:hAnsi="Helvetica" w:cs="Times New Roman"/>
                            <w:i/>
                            <w:iCs/>
                            <w:color w:val="202020"/>
                            <w:kern w:val="0"/>
                            <w14:ligatures w14:val="none"/>
                          </w:rPr>
                          <w:t>, September 20, 2023</w:t>
                        </w:r>
                      </w:p>
                    </w:tc>
                  </w:tr>
                </w:tbl>
                <w:p w14:paraId="1E8FA806" w14:textId="77777777" w:rsidR="003D6816" w:rsidRPr="003D6816" w:rsidRDefault="003D6816" w:rsidP="003D6816">
                  <w:pPr>
                    <w:rPr>
                      <w:rFonts w:ascii="Times New Roman" w:eastAsia="Times New Roman" w:hAnsi="Times New Roman" w:cs="Times New Roman"/>
                      <w:kern w:val="0"/>
                      <w14:ligatures w14:val="none"/>
                    </w:rPr>
                  </w:pPr>
                </w:p>
              </w:tc>
            </w:tr>
          </w:tbl>
          <w:p w14:paraId="5D70CFBB"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2252D9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242F28D3" w14:textId="77777777">
                    <w:tc>
                      <w:tcPr>
                        <w:tcW w:w="0" w:type="auto"/>
                        <w:tcMar>
                          <w:top w:w="0" w:type="dxa"/>
                          <w:left w:w="270" w:type="dxa"/>
                          <w:bottom w:w="135" w:type="dxa"/>
                          <w:right w:w="270" w:type="dxa"/>
                        </w:tcMar>
                        <w:hideMark/>
                      </w:tcPr>
                      <w:p w14:paraId="4BDE249B"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Banner photo above:</w:t>
                        </w:r>
                        <w:r w:rsidRPr="003D6816">
                          <w:rPr>
                            <w:rFonts w:ascii="Helvetica" w:eastAsia="Times New Roman" w:hAnsi="Helvetica" w:cs="Times New Roman"/>
                            <w:color w:val="202020"/>
                            <w:kern w:val="0"/>
                            <w14:ligatures w14:val="none"/>
                          </w:rPr>
                          <w:br/>
                          <w:t>July 25, 2023. Three juveniles, almost ready to fledge &amp; exercising their wings</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All photos are by Jeanne </w:t>
                        </w:r>
                        <w:proofErr w:type="spellStart"/>
                        <w:r w:rsidRPr="003D6816">
                          <w:rPr>
                            <w:rFonts w:ascii="Helvetica" w:eastAsia="Times New Roman" w:hAnsi="Helvetica" w:cs="Times New Roman"/>
                            <w:color w:val="202020"/>
                            <w:kern w:val="0"/>
                            <w14:ligatures w14:val="none"/>
                          </w:rPr>
                          <w:t>Wiebenga</w:t>
                        </w:r>
                        <w:proofErr w:type="spellEnd"/>
                        <w:r w:rsidRPr="003D6816">
                          <w:rPr>
                            <w:rFonts w:ascii="Helvetica" w:eastAsia="Times New Roman" w:hAnsi="Helvetica" w:cs="Times New Roman"/>
                            <w:color w:val="202020"/>
                            <w:kern w:val="0"/>
                            <w14:ligatures w14:val="none"/>
                          </w:rPr>
                          <w:t>, who generously shares them with the world on her Facebook page and in spectacular exhibitions (3, so far) hosted by the Roger Tory Peterson Institute, the Athenaeum Hotel and the Lakewood Library. A retired OB-GYN, Jeanne now serves on the board of the BTG, the Roger Tory Peterson Institute and the Chautauqua Watershed Conservancy and donates the proceeds from her sale to various lucky organizations, including the BTG. We are revamping our website this fall and if all goes well, we will have an online store soon, in which you will find Jeanne's prints for sale. Stay tuned!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See photo essay below of the 2023 Osprey Nesting Cycle: </w:t>
                        </w:r>
                      </w:p>
                    </w:tc>
                  </w:tr>
                </w:tbl>
                <w:p w14:paraId="403DEA50" w14:textId="77777777" w:rsidR="003D6816" w:rsidRPr="003D6816" w:rsidRDefault="003D6816" w:rsidP="003D6816">
                  <w:pPr>
                    <w:rPr>
                      <w:rFonts w:ascii="Times New Roman" w:eastAsia="Times New Roman" w:hAnsi="Times New Roman" w:cs="Times New Roman"/>
                      <w:kern w:val="0"/>
                      <w14:ligatures w14:val="none"/>
                    </w:rPr>
                  </w:pPr>
                </w:p>
              </w:tc>
            </w:tr>
          </w:tbl>
          <w:p w14:paraId="5F77862A"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2BBF46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79EC6257" w14:textId="77777777">
                    <w:tc>
                      <w:tcPr>
                        <w:tcW w:w="0" w:type="auto"/>
                        <w:hideMark/>
                      </w:tcPr>
                      <w:p w14:paraId="0762F20C" w14:textId="221D69B0"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lastRenderedPageBreak/>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"https://mcusercontent.com/4f093175e423a691b27f7c2d6/images/2b81098e-492e-03ad-007f-1e5c90c359d9.jpeg"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740C2BF9" wp14:editId="03C7C6AC">
                              <wp:extent cx="5943600" cy="3332480"/>
                              <wp:effectExtent l="0" t="0" r="0" b="0"/>
                              <wp:docPr id="7928271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7C859558" w14:textId="77777777" w:rsidR="003D6816" w:rsidRPr="003D6816" w:rsidRDefault="003D6816" w:rsidP="003D6816">
                  <w:pPr>
                    <w:rPr>
                      <w:rFonts w:ascii="Times New Roman" w:eastAsia="Times New Roman" w:hAnsi="Times New Roman" w:cs="Times New Roman"/>
                      <w:kern w:val="0"/>
                      <w14:ligatures w14:val="none"/>
                    </w:rPr>
                  </w:pPr>
                </w:p>
              </w:tc>
            </w:tr>
          </w:tbl>
          <w:p w14:paraId="640D2894"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347F31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46BB5F5E" w14:textId="77777777">
                    <w:tc>
                      <w:tcPr>
                        <w:tcW w:w="0" w:type="auto"/>
                        <w:tcMar>
                          <w:top w:w="0" w:type="dxa"/>
                          <w:left w:w="270" w:type="dxa"/>
                          <w:bottom w:w="135" w:type="dxa"/>
                          <w:right w:w="270" w:type="dxa"/>
                        </w:tcMar>
                        <w:hideMark/>
                      </w:tcPr>
                      <w:p w14:paraId="67DA8F61"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 xml:space="preserve">June 16, 2023. Two of the three hatchlings, about 2 weeks old, peering out from the nest, with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above.</w:t>
                        </w:r>
                      </w:p>
                    </w:tc>
                  </w:tr>
                </w:tbl>
                <w:p w14:paraId="1D467EE7" w14:textId="77777777" w:rsidR="003D6816" w:rsidRPr="003D6816" w:rsidRDefault="003D6816" w:rsidP="003D6816">
                  <w:pPr>
                    <w:rPr>
                      <w:rFonts w:ascii="Times New Roman" w:eastAsia="Times New Roman" w:hAnsi="Times New Roman" w:cs="Times New Roman"/>
                      <w:kern w:val="0"/>
                      <w14:ligatures w14:val="none"/>
                    </w:rPr>
                  </w:pPr>
                </w:p>
              </w:tc>
            </w:tr>
          </w:tbl>
          <w:p w14:paraId="0E886323"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0762B8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1321BDEC" w14:textId="77777777">
                    <w:tc>
                      <w:tcPr>
                        <w:tcW w:w="0" w:type="auto"/>
                        <w:hideMark/>
                      </w:tcPr>
                      <w:p w14:paraId="214FF2C9" w14:textId="0159AE1E"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"https://mcusercontent.com/4f093175e423a691b27f7c2d6/images/7cca059d-9278-b491-c2fa-759e47ab3f2e.jpeg"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11FFDD15" wp14:editId="02A4A4FA">
                              <wp:extent cx="5943600" cy="3332480"/>
                              <wp:effectExtent l="0" t="0" r="0" b="0"/>
                              <wp:docPr id="15039111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107FC35B" w14:textId="77777777" w:rsidR="003D6816" w:rsidRPr="003D6816" w:rsidRDefault="003D6816" w:rsidP="003D6816">
                  <w:pPr>
                    <w:rPr>
                      <w:rFonts w:ascii="Times New Roman" w:eastAsia="Times New Roman" w:hAnsi="Times New Roman" w:cs="Times New Roman"/>
                      <w:kern w:val="0"/>
                      <w14:ligatures w14:val="none"/>
                    </w:rPr>
                  </w:pPr>
                </w:p>
              </w:tc>
            </w:tr>
          </w:tbl>
          <w:p w14:paraId="207015EF"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7D89AA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16EDB1CE" w14:textId="77777777">
                    <w:tc>
                      <w:tcPr>
                        <w:tcW w:w="0" w:type="auto"/>
                        <w:tcMar>
                          <w:top w:w="0" w:type="dxa"/>
                          <w:left w:w="270" w:type="dxa"/>
                          <w:bottom w:w="135" w:type="dxa"/>
                          <w:right w:w="270" w:type="dxa"/>
                        </w:tcMar>
                        <w:hideMark/>
                      </w:tcPr>
                      <w:p w14:paraId="07064765"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 xml:space="preserve">July 26, 2023. </w:t>
                        </w:r>
                        <w:proofErr w:type="spellStart"/>
                        <w:r w:rsidRPr="003D6816">
                          <w:rPr>
                            <w:rFonts w:ascii="Helvetica" w:eastAsia="Times New Roman" w:hAnsi="Helvetica" w:cs="Times New Roman"/>
                            <w:color w:val="202020"/>
                            <w:kern w:val="0"/>
                            <w14:ligatures w14:val="none"/>
                          </w:rPr>
                          <w:t>Hauke</w:t>
                        </w:r>
                        <w:proofErr w:type="spellEnd"/>
                        <w:r w:rsidRPr="003D6816">
                          <w:rPr>
                            <w:rFonts w:ascii="Helvetica" w:eastAsia="Times New Roman" w:hAnsi="Helvetica" w:cs="Times New Roman"/>
                            <w:color w:val="202020"/>
                            <w:kern w:val="0"/>
                            <w14:ligatures w14:val="none"/>
                          </w:rPr>
                          <w:t xml:space="preserve"> (L) watching two of the three youngsters about to fledge. Note that </w:t>
                        </w:r>
                        <w:proofErr w:type="spellStart"/>
                        <w:r w:rsidRPr="003D6816">
                          <w:rPr>
                            <w:rFonts w:ascii="Helvetica" w:eastAsia="Times New Roman" w:hAnsi="Helvetica" w:cs="Times New Roman"/>
                            <w:color w:val="202020"/>
                            <w:kern w:val="0"/>
                            <w14:ligatures w14:val="none"/>
                          </w:rPr>
                          <w:t>Hauke's</w:t>
                        </w:r>
                        <w:proofErr w:type="spellEnd"/>
                        <w:r w:rsidRPr="003D6816">
                          <w:rPr>
                            <w:rFonts w:ascii="Helvetica" w:eastAsia="Times New Roman" w:hAnsi="Helvetica" w:cs="Times New Roman"/>
                            <w:color w:val="202020"/>
                            <w:kern w:val="0"/>
                            <w14:ligatures w14:val="none"/>
                          </w:rPr>
                          <w:t xml:space="preserve"> eye color is yellow, whereas the juveniles have orange eyes.</w:t>
                        </w:r>
                      </w:p>
                    </w:tc>
                  </w:tr>
                </w:tbl>
                <w:p w14:paraId="37CAE395" w14:textId="77777777" w:rsidR="003D6816" w:rsidRPr="003D6816" w:rsidRDefault="003D6816" w:rsidP="003D6816">
                  <w:pPr>
                    <w:rPr>
                      <w:rFonts w:ascii="Times New Roman" w:eastAsia="Times New Roman" w:hAnsi="Times New Roman" w:cs="Times New Roman"/>
                      <w:kern w:val="0"/>
                      <w14:ligatures w14:val="none"/>
                    </w:rPr>
                  </w:pPr>
                </w:p>
              </w:tc>
            </w:tr>
          </w:tbl>
          <w:p w14:paraId="25598675"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20429FD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589DC30B" w14:textId="77777777">
                    <w:tc>
                      <w:tcPr>
                        <w:tcW w:w="0" w:type="auto"/>
                        <w:hideMark/>
                      </w:tcPr>
                      <w:p w14:paraId="7687F3B8" w14:textId="61EEF5FB"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lastRenderedPageBreak/>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"https://mcusercontent.com/4f093175e423a691b27f7c2d6/images/40eb01d9-75f8-8771-8695-1fa54609bb99.jpeg"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1FD11837" wp14:editId="700DF14C">
                              <wp:extent cx="5943600" cy="3332480"/>
                              <wp:effectExtent l="0" t="0" r="0" b="0"/>
                              <wp:docPr id="289650490" name="Picture 22" descr="A bird flying with a bird in its bea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50490" name="Picture 22" descr="A bird flying with a bird in its beak&#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375057BC" w14:textId="77777777" w:rsidR="003D6816" w:rsidRPr="003D6816" w:rsidRDefault="003D6816" w:rsidP="003D6816">
                  <w:pPr>
                    <w:rPr>
                      <w:rFonts w:ascii="Times New Roman" w:eastAsia="Times New Roman" w:hAnsi="Times New Roman" w:cs="Times New Roman"/>
                      <w:kern w:val="0"/>
                      <w14:ligatures w14:val="none"/>
                    </w:rPr>
                  </w:pPr>
                </w:p>
              </w:tc>
            </w:tr>
          </w:tbl>
          <w:p w14:paraId="36FBAF96"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436344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412565D6" w14:textId="77777777">
                    <w:tc>
                      <w:tcPr>
                        <w:tcW w:w="0" w:type="auto"/>
                        <w:tcMar>
                          <w:top w:w="0" w:type="dxa"/>
                          <w:left w:w="270" w:type="dxa"/>
                          <w:bottom w:w="135" w:type="dxa"/>
                          <w:right w:w="270" w:type="dxa"/>
                        </w:tcMar>
                        <w:hideMark/>
                      </w:tcPr>
                      <w:p w14:paraId="708BE036"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 xml:space="preserve">July 31, 2023.  </w:t>
                        </w:r>
                        <w:proofErr w:type="spellStart"/>
                        <w:r w:rsidRPr="003D6816">
                          <w:rPr>
                            <w:rFonts w:ascii="Helvetica" w:eastAsia="Times New Roman" w:hAnsi="Helvetica" w:cs="Times New Roman"/>
                            <w:color w:val="202020"/>
                            <w:kern w:val="0"/>
                            <w14:ligatures w14:val="none"/>
                          </w:rPr>
                          <w:t>Femke</w:t>
                        </w:r>
                        <w:proofErr w:type="spellEnd"/>
                        <w:r w:rsidRPr="003D6816">
                          <w:rPr>
                            <w:rFonts w:ascii="Helvetica" w:eastAsia="Times New Roman" w:hAnsi="Helvetica" w:cs="Times New Roman"/>
                            <w:color w:val="202020"/>
                            <w:kern w:val="0"/>
                            <w14:ligatures w14:val="none"/>
                          </w:rPr>
                          <w:t xml:space="preserve"> delivering fresh fish to her chicks.</w:t>
                        </w:r>
                      </w:p>
                    </w:tc>
                  </w:tr>
                </w:tbl>
                <w:p w14:paraId="52C0A413" w14:textId="77777777" w:rsidR="003D6816" w:rsidRPr="003D6816" w:rsidRDefault="003D6816" w:rsidP="003D6816">
                  <w:pPr>
                    <w:rPr>
                      <w:rFonts w:ascii="Times New Roman" w:eastAsia="Times New Roman" w:hAnsi="Times New Roman" w:cs="Times New Roman"/>
                      <w:kern w:val="0"/>
                      <w14:ligatures w14:val="none"/>
                    </w:rPr>
                  </w:pPr>
                </w:p>
              </w:tc>
            </w:tr>
          </w:tbl>
          <w:p w14:paraId="5255DBED"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695F723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1A88383F" w14:textId="77777777">
                    <w:tc>
                      <w:tcPr>
                        <w:tcW w:w="0" w:type="auto"/>
                        <w:hideMark/>
                      </w:tcPr>
                      <w:p w14:paraId="42E306C9" w14:textId="2A5B5DDF"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"https://mcusercontent.com/4f093175e423a691b27f7c2d6/images/05d968e3-4c17-576f-dcff-b49d25df17ba.jpeg"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339AC88D" wp14:editId="1C7407C9">
                              <wp:extent cx="5943600" cy="3332480"/>
                              <wp:effectExtent l="0" t="0" r="0" b="0"/>
                              <wp:docPr id="8854559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76E27996" w14:textId="77777777" w:rsidR="003D6816" w:rsidRPr="003D6816" w:rsidRDefault="003D6816" w:rsidP="003D6816">
                  <w:pPr>
                    <w:rPr>
                      <w:rFonts w:ascii="Times New Roman" w:eastAsia="Times New Roman" w:hAnsi="Times New Roman" w:cs="Times New Roman"/>
                      <w:kern w:val="0"/>
                      <w14:ligatures w14:val="none"/>
                    </w:rPr>
                  </w:pPr>
                </w:p>
              </w:tc>
            </w:tr>
          </w:tbl>
          <w:p w14:paraId="0DAE8D04"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41F1AE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3A6C8ADD" w14:textId="77777777">
                    <w:tc>
                      <w:tcPr>
                        <w:tcW w:w="0" w:type="auto"/>
                        <w:tcMar>
                          <w:top w:w="0" w:type="dxa"/>
                          <w:left w:w="270" w:type="dxa"/>
                          <w:bottom w:w="135" w:type="dxa"/>
                          <w:right w:w="270" w:type="dxa"/>
                        </w:tcMar>
                        <w:hideMark/>
                      </w:tcPr>
                      <w:p w14:paraId="7C6499C8"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 xml:space="preserve">August 14, 2023. Two fledglings perching on a snag behind the nest. Having learned to fly earlier that month, they are now making practice flights in training for </w:t>
                        </w:r>
                        <w:r w:rsidRPr="003D6816">
                          <w:rPr>
                            <w:rFonts w:ascii="Helvetica" w:eastAsia="Times New Roman" w:hAnsi="Helvetica" w:cs="Times New Roman"/>
                            <w:color w:val="202020"/>
                            <w:kern w:val="0"/>
                            <w14:ligatures w14:val="none"/>
                          </w:rPr>
                          <w:lastRenderedPageBreak/>
                          <w:t>the hundreds of miles they will fly by the end of the month.</w:t>
                        </w:r>
                        <w:r w:rsidRPr="003D6816">
                          <w:rPr>
                            <w:rFonts w:ascii="Helvetica" w:eastAsia="Times New Roman" w:hAnsi="Helvetica" w:cs="Times New Roman"/>
                            <w:color w:val="202020"/>
                            <w:kern w:val="0"/>
                            <w14:ligatures w14:val="none"/>
                          </w:rPr>
                          <w:br/>
                          <w:t> </w:t>
                        </w:r>
                      </w:p>
                    </w:tc>
                  </w:tr>
                </w:tbl>
                <w:p w14:paraId="711807D7" w14:textId="77777777" w:rsidR="003D6816" w:rsidRPr="003D6816" w:rsidRDefault="003D6816" w:rsidP="003D6816">
                  <w:pPr>
                    <w:rPr>
                      <w:rFonts w:ascii="Times New Roman" w:eastAsia="Times New Roman" w:hAnsi="Times New Roman" w:cs="Times New Roman"/>
                      <w:kern w:val="0"/>
                      <w14:ligatures w14:val="none"/>
                    </w:rPr>
                  </w:pPr>
                </w:p>
              </w:tc>
            </w:tr>
          </w:tbl>
          <w:p w14:paraId="6FCDC2AD"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20D32BE2"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87ABC"/>
                    <w:tblCellMar>
                      <w:left w:w="0" w:type="dxa"/>
                      <w:right w:w="0" w:type="dxa"/>
                    </w:tblCellMar>
                    <w:tblLook w:val="04A0" w:firstRow="1" w:lastRow="0" w:firstColumn="1" w:lastColumn="0" w:noHBand="0" w:noVBand="1"/>
                  </w:tblPr>
                  <w:tblGrid>
                    <w:gridCol w:w="8820"/>
                  </w:tblGrid>
                  <w:tr w:rsidR="003D6816" w:rsidRPr="003D6816" w14:paraId="2A373CCA" w14:textId="77777777">
                    <w:tc>
                      <w:tcPr>
                        <w:tcW w:w="0" w:type="auto"/>
                        <w:shd w:val="clear" w:color="auto" w:fill="487ABC"/>
                        <w:hideMark/>
                      </w:tcPr>
                      <w:p w14:paraId="43B24CC0" w14:textId="70175C36"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noProof/>
                            <w:color w:val="0000FF"/>
                            <w:kern w:val="0"/>
                            <w14:ligatures w14:val="none"/>
                          </w:rPr>
                          <w:drawing>
                            <wp:inline distT="0" distB="0" distL="0" distR="0" wp14:anchorId="540CA981" wp14:editId="750586F5">
                              <wp:extent cx="5943600" cy="4453255"/>
                              <wp:effectExtent l="0" t="0" r="0" b="4445"/>
                              <wp:docPr id="1464340620" name="Picture 20">
                                <a:hlinkClick xmlns:a="http://schemas.openxmlformats.org/drawingml/2006/main" r:id="rId11"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1" tgtFrame="&quot;&quot;"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tc>
                  </w:tr>
                  <w:tr w:rsidR="003D6816" w:rsidRPr="003D6816" w14:paraId="0F406FB0" w14:textId="77777777">
                    <w:tc>
                      <w:tcPr>
                        <w:tcW w:w="8190" w:type="dxa"/>
                        <w:shd w:val="clear" w:color="auto" w:fill="487ABC"/>
                        <w:tcMar>
                          <w:top w:w="135" w:type="dxa"/>
                          <w:left w:w="270" w:type="dxa"/>
                          <w:bottom w:w="135" w:type="dxa"/>
                          <w:right w:w="270" w:type="dxa"/>
                        </w:tcMar>
                        <w:hideMark/>
                      </w:tcPr>
                      <w:p w14:paraId="2423DF76" w14:textId="77777777" w:rsidR="003D6816" w:rsidRPr="003D6816" w:rsidRDefault="003D6816" w:rsidP="003D6816">
                        <w:pPr>
                          <w:spacing w:line="315" w:lineRule="atLeast"/>
                          <w:jc w:val="center"/>
                          <w:rPr>
                            <w:rFonts w:ascii="Helvetica" w:eastAsia="Times New Roman" w:hAnsi="Helvetica" w:cs="Times New Roman"/>
                            <w:color w:val="F2F2F2"/>
                            <w:kern w:val="0"/>
                            <w:sz w:val="21"/>
                            <w:szCs w:val="21"/>
                            <w14:ligatures w14:val="none"/>
                          </w:rPr>
                        </w:pPr>
                        <w:r w:rsidRPr="003D6816">
                          <w:rPr>
                            <w:rFonts w:ascii="Helvetica" w:eastAsia="Times New Roman" w:hAnsi="Helvetica" w:cs="Times New Roman"/>
                            <w:color w:val="F2F2F2"/>
                            <w:kern w:val="0"/>
                            <w:sz w:val="21"/>
                            <w:szCs w:val="21"/>
                            <w14:ligatures w14:val="none"/>
                          </w:rPr>
                          <w:t>Fledglings preparing to take wing - click to watch!</w:t>
                        </w:r>
                      </w:p>
                    </w:tc>
                  </w:tr>
                </w:tbl>
                <w:p w14:paraId="360960CB" w14:textId="77777777" w:rsidR="003D6816" w:rsidRPr="003D6816" w:rsidRDefault="003D6816" w:rsidP="003D6816">
                  <w:pPr>
                    <w:rPr>
                      <w:rFonts w:ascii="Times New Roman" w:eastAsia="Times New Roman" w:hAnsi="Times New Roman" w:cs="Times New Roman"/>
                      <w:kern w:val="0"/>
                      <w14:ligatures w14:val="none"/>
                    </w:rPr>
                  </w:pPr>
                </w:p>
              </w:tc>
            </w:tr>
          </w:tbl>
          <w:p w14:paraId="6047324D"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33F1DD04" w14:textId="77777777">
              <w:tc>
                <w:tcPr>
                  <w:tcW w:w="0" w:type="auto"/>
                  <w:tcMar>
                    <w:top w:w="300" w:type="dxa"/>
                    <w:left w:w="270" w:type="dxa"/>
                    <w:bottom w:w="300" w:type="dxa"/>
                    <w:right w:w="270" w:type="dxa"/>
                  </w:tcMar>
                  <w:vAlign w:val="center"/>
                  <w:hideMark/>
                </w:tcPr>
                <w:tbl>
                  <w:tblPr>
                    <w:tblW w:w="5000" w:type="pct"/>
                    <w:tblBorders>
                      <w:top w:val="dotted" w:sz="36" w:space="0" w:color="C1DCBD"/>
                    </w:tblBorders>
                    <w:tblCellMar>
                      <w:left w:w="0" w:type="dxa"/>
                      <w:right w:w="0" w:type="dxa"/>
                    </w:tblCellMar>
                    <w:tblLook w:val="04A0" w:firstRow="1" w:lastRow="0" w:firstColumn="1" w:lastColumn="0" w:noHBand="0" w:noVBand="1"/>
                  </w:tblPr>
                  <w:tblGrid>
                    <w:gridCol w:w="8820"/>
                  </w:tblGrid>
                  <w:tr w:rsidR="003D6816" w:rsidRPr="003D6816" w14:paraId="07567891" w14:textId="77777777">
                    <w:tc>
                      <w:tcPr>
                        <w:tcW w:w="0" w:type="auto"/>
                        <w:vAlign w:val="center"/>
                        <w:hideMark/>
                      </w:tcPr>
                      <w:p w14:paraId="26618C77"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1B5C0328" w14:textId="77777777" w:rsidR="003D6816" w:rsidRPr="003D6816" w:rsidRDefault="003D6816" w:rsidP="003D6816">
                  <w:pPr>
                    <w:rPr>
                      <w:rFonts w:ascii="Times New Roman" w:eastAsia="Times New Roman" w:hAnsi="Times New Roman" w:cs="Times New Roman"/>
                      <w:kern w:val="0"/>
                      <w14:ligatures w14:val="none"/>
                    </w:rPr>
                  </w:pPr>
                </w:p>
              </w:tc>
            </w:tr>
          </w:tbl>
          <w:p w14:paraId="60B8A0DE"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27D44BE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742D5EC6" w14:textId="77777777">
                    <w:tc>
                      <w:tcPr>
                        <w:tcW w:w="0" w:type="auto"/>
                        <w:hideMark/>
                      </w:tcPr>
                      <w:p w14:paraId="26004A41" w14:textId="01C03ED8"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lastRenderedPageBreak/>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"https://mcusercontent.com/4f093175e423a691b27f7c2d6/images/9db4f7a1-2b34-f785-24a8-d3c7e0e6c1fc.jpeg"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04CFA35E" wp14:editId="3CF79948">
                              <wp:extent cx="5943600" cy="4443095"/>
                              <wp:effectExtent l="0" t="0" r="0" b="1905"/>
                              <wp:docPr id="7921257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0B99D6DB" w14:textId="77777777" w:rsidR="003D6816" w:rsidRPr="003D6816" w:rsidRDefault="003D6816" w:rsidP="003D6816">
                  <w:pPr>
                    <w:rPr>
                      <w:rFonts w:ascii="Times New Roman" w:eastAsia="Times New Roman" w:hAnsi="Times New Roman" w:cs="Times New Roman"/>
                      <w:kern w:val="0"/>
                      <w14:ligatures w14:val="none"/>
                    </w:rPr>
                  </w:pPr>
                </w:p>
              </w:tc>
            </w:tr>
          </w:tbl>
          <w:p w14:paraId="166FB2AF"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5659774C"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D6816" w:rsidRPr="003D6816" w14:paraId="23498AB4" w14:textId="77777777">
                    <w:tc>
                      <w:tcPr>
                        <w:tcW w:w="0" w:type="auto"/>
                        <w:vAlign w:val="center"/>
                        <w:hideMark/>
                      </w:tcPr>
                      <w:p w14:paraId="5626A30A"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575AED96" w14:textId="77777777" w:rsidR="003D6816" w:rsidRPr="003D6816" w:rsidRDefault="003D6816" w:rsidP="003D6816">
                  <w:pPr>
                    <w:rPr>
                      <w:rFonts w:ascii="Times New Roman" w:eastAsia="Times New Roman" w:hAnsi="Times New Roman" w:cs="Times New Roman"/>
                      <w:kern w:val="0"/>
                      <w14:ligatures w14:val="none"/>
                    </w:rPr>
                  </w:pPr>
                </w:p>
              </w:tc>
            </w:tr>
          </w:tbl>
          <w:p w14:paraId="4142765A"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7C575B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330B713B" w14:textId="77777777">
                    <w:tc>
                      <w:tcPr>
                        <w:tcW w:w="0" w:type="auto"/>
                        <w:tcMar>
                          <w:top w:w="0" w:type="dxa"/>
                          <w:left w:w="270" w:type="dxa"/>
                          <w:bottom w:w="135" w:type="dxa"/>
                          <w:right w:w="270" w:type="dxa"/>
                        </w:tcMar>
                        <w:hideMark/>
                      </w:tcPr>
                      <w:p w14:paraId="2DC32912" w14:textId="77777777" w:rsidR="003D6816" w:rsidRPr="003D6816" w:rsidRDefault="003D6816" w:rsidP="003D6816">
                        <w:pPr>
                          <w:spacing w:line="360" w:lineRule="atLeast"/>
                          <w:jc w:val="center"/>
                          <w:rPr>
                            <w:rFonts w:ascii="Helvetica" w:eastAsia="Times New Roman" w:hAnsi="Helvetica" w:cs="Times New Roman"/>
                            <w:color w:val="202020"/>
                            <w:kern w:val="0"/>
                            <w14:ligatures w14:val="none"/>
                          </w:rPr>
                        </w:pPr>
                        <w:r w:rsidRPr="003D6816">
                          <w:rPr>
                            <w:rFonts w:ascii="Playfair Display" w:eastAsia="Times New Roman" w:hAnsi="Playfair Display" w:cs="Times New Roman"/>
                            <w:color w:val="006400"/>
                            <w:kern w:val="0"/>
                            <w:sz w:val="54"/>
                            <w:szCs w:val="54"/>
                            <w14:ligatures w14:val="none"/>
                          </w:rPr>
                          <w:t>THE MARTIN REPORT:</w:t>
                        </w:r>
                      </w:p>
                    </w:tc>
                  </w:tr>
                </w:tbl>
                <w:p w14:paraId="5903A82B" w14:textId="77777777" w:rsidR="003D6816" w:rsidRPr="003D6816" w:rsidRDefault="003D6816" w:rsidP="003D6816">
                  <w:pPr>
                    <w:rPr>
                      <w:rFonts w:ascii="Times New Roman" w:eastAsia="Times New Roman" w:hAnsi="Times New Roman" w:cs="Times New Roman"/>
                      <w:kern w:val="0"/>
                      <w14:ligatures w14:val="none"/>
                    </w:rPr>
                  </w:pPr>
                </w:p>
              </w:tc>
            </w:tr>
          </w:tbl>
          <w:p w14:paraId="3E549A17"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F39B0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353E0F85" w14:textId="77777777">
                    <w:tc>
                      <w:tcPr>
                        <w:tcW w:w="0" w:type="auto"/>
                        <w:tcMar>
                          <w:top w:w="0" w:type="dxa"/>
                          <w:left w:w="270" w:type="dxa"/>
                          <w:bottom w:w="135" w:type="dxa"/>
                          <w:right w:w="270" w:type="dxa"/>
                        </w:tcMar>
                        <w:hideMark/>
                      </w:tcPr>
                      <w:p w14:paraId="4EA83727" w14:textId="77777777" w:rsidR="003D6816" w:rsidRPr="003D6816" w:rsidRDefault="003D6816" w:rsidP="003D6816">
                        <w:pPr>
                          <w:spacing w:line="360" w:lineRule="atLeast"/>
                          <w:jc w:val="center"/>
                          <w:rPr>
                            <w:rFonts w:ascii="Helvetica" w:eastAsia="Times New Roman" w:hAnsi="Helvetica" w:cs="Times New Roman"/>
                            <w:color w:val="202020"/>
                            <w:kern w:val="0"/>
                            <w14:ligatures w14:val="none"/>
                          </w:rPr>
                        </w:pPr>
                        <w:r w:rsidRPr="003D6816">
                          <w:rPr>
                            <w:rFonts w:ascii="Playfair Display" w:eastAsia="Times New Roman" w:hAnsi="Playfair Display" w:cs="Times New Roman"/>
                            <w:color w:val="2F4F4F"/>
                            <w:kern w:val="0"/>
                            <w:sz w:val="45"/>
                            <w:szCs w:val="45"/>
                            <w14:ligatures w14:val="none"/>
                          </w:rPr>
                          <w:t>2023</w:t>
                        </w:r>
                        <w:r w:rsidRPr="003D6816">
                          <w:rPr>
                            <w:rFonts w:ascii="Playfair Display" w:eastAsia="Times New Roman" w:hAnsi="Playfair Display" w:cs="Times New Roman"/>
                            <w:color w:val="2F4F4F"/>
                            <w:kern w:val="0"/>
                            <w:sz w:val="36"/>
                            <w:szCs w:val="36"/>
                            <w14:ligatures w14:val="none"/>
                          </w:rPr>
                          <w:t> SEASON REPORT</w:t>
                        </w:r>
                      </w:p>
                      <w:p w14:paraId="2658A1FF" w14:textId="77777777" w:rsidR="003D6816" w:rsidRPr="003D6816" w:rsidRDefault="003D6816" w:rsidP="003D6816">
                        <w:pPr>
                          <w:spacing w:line="360" w:lineRule="atLeast"/>
                          <w:jc w:val="center"/>
                          <w:rPr>
                            <w:rFonts w:ascii="Helvetica" w:eastAsia="Times New Roman" w:hAnsi="Helvetica" w:cs="Times New Roman"/>
                            <w:color w:val="202020"/>
                            <w:kern w:val="0"/>
                            <w14:ligatures w14:val="none"/>
                          </w:rPr>
                        </w:pPr>
                        <w:r w:rsidRPr="003D6816">
                          <w:rPr>
                            <w:rFonts w:ascii="Playfair Display" w:eastAsia="Times New Roman" w:hAnsi="Playfair Display" w:cs="Times New Roman"/>
                            <w:color w:val="2F4F4F"/>
                            <w:kern w:val="0"/>
                            <w:sz w:val="36"/>
                            <w:szCs w:val="36"/>
                            <w14:ligatures w14:val="none"/>
                          </w:rPr>
                          <w:t>Chautauqua Bird, Tree &amp; Garden Club</w:t>
                        </w:r>
                        <w:r w:rsidRPr="003D6816">
                          <w:rPr>
                            <w:rFonts w:ascii="Playfair Display" w:eastAsia="Times New Roman" w:hAnsi="Playfair Display" w:cs="Times New Roman"/>
                            <w:color w:val="2F4F4F"/>
                            <w:kern w:val="0"/>
                            <w:sz w:val="36"/>
                            <w:szCs w:val="36"/>
                            <w14:ligatures w14:val="none"/>
                          </w:rPr>
                          <w:br/>
                          <w:t>Purple Martin Project</w:t>
                        </w:r>
                        <w:r w:rsidRPr="003D6816">
                          <w:rPr>
                            <w:rFonts w:ascii="Helvetica" w:eastAsia="Times New Roman" w:hAnsi="Helvetica" w:cs="Times New Roman"/>
                            <w:color w:val="202020"/>
                            <w:kern w:val="0"/>
                            <w14:ligatures w14:val="none"/>
                          </w:rPr>
                          <w:br/>
                        </w:r>
                        <w:r w:rsidRPr="003D6816">
                          <w:rPr>
                            <w:rFonts w:ascii="Playfair Display" w:eastAsia="Times New Roman" w:hAnsi="Playfair Display" w:cs="Times New Roman"/>
                            <w:color w:val="2F4F4F"/>
                            <w:kern w:val="0"/>
                            <w:sz w:val="27"/>
                            <w:szCs w:val="27"/>
                            <w14:ligatures w14:val="none"/>
                          </w:rPr>
                          <w:t xml:space="preserve">by Jack </w:t>
                        </w:r>
                        <w:proofErr w:type="spellStart"/>
                        <w:r w:rsidRPr="003D6816">
                          <w:rPr>
                            <w:rFonts w:ascii="Playfair Display" w:eastAsia="Times New Roman" w:hAnsi="Playfair Display" w:cs="Times New Roman"/>
                            <w:color w:val="2F4F4F"/>
                            <w:kern w:val="0"/>
                            <w:sz w:val="27"/>
                            <w:szCs w:val="27"/>
                            <w14:ligatures w14:val="none"/>
                          </w:rPr>
                          <w:t>Gulvin</w:t>
                        </w:r>
                        <w:proofErr w:type="spellEnd"/>
                        <w:r w:rsidRPr="003D6816">
                          <w:rPr>
                            <w:rFonts w:ascii="Helvetica" w:eastAsia="Times New Roman" w:hAnsi="Helvetica" w:cs="Times New Roman"/>
                            <w:color w:val="202020"/>
                            <w:kern w:val="0"/>
                            <w14:ligatures w14:val="none"/>
                          </w:rPr>
                          <w:br/>
                          <w:t> </w:t>
                        </w:r>
                      </w:p>
                      <w:p w14:paraId="314B6A69"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Martin chats: Four were given at the martin houses north of the Sports Club, at 4:15 on Thursdays June 29 and July 6, 13 and 20. The weather was good at each of the chats except July 6 when the chat was cut short by heavy rain. Attendance was estimated in the 30s for each one. Many people stopped to ask questions at routine nest checks.</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lastRenderedPageBreak/>
                          <w:br/>
                          <w:t xml:space="preserve">Project notes: All housing was cleaned out and stored by September 4. Mites were found at several nests. The natural gourds were repainted. The cable for the Sports Club T14 was replaced and the adjacent Yew bush cut back to a stump. All housing was put up on 30 March. House sparrows were entirely absent. The first martin egg was laid on May 24, three days later than last year. Nests were checked every five days until the young fledged. To control blowfly parasites, nests have in the past been replaced on a regular schedule. Recent research suggests this may not be necessary, so again this year only a few nests were replaced. As in years past, the detailed data sheets will be sent to the Purple Martin Conservation Association for inclusion in their Project </w:t>
                        </w:r>
                        <w:proofErr w:type="spellStart"/>
                        <w:r w:rsidRPr="003D6816">
                          <w:rPr>
                            <w:rFonts w:ascii="Helvetica" w:eastAsia="Times New Roman" w:hAnsi="Helvetica" w:cs="Times New Roman"/>
                            <w:color w:val="202020"/>
                            <w:kern w:val="0"/>
                            <w14:ligatures w14:val="none"/>
                          </w:rPr>
                          <w:t>Martinwatch</w:t>
                        </w:r>
                        <w:proofErr w:type="spellEnd"/>
                        <w:r w:rsidRPr="003D6816">
                          <w:rPr>
                            <w:rFonts w:ascii="Helvetica" w:eastAsia="Times New Roman" w:hAnsi="Helvetica" w:cs="Times New Roman"/>
                            <w:color w:val="202020"/>
                            <w:kern w:val="0"/>
                            <w14:ligatures w14:val="none"/>
                          </w:rPr>
                          <w:t>.</w:t>
                        </w:r>
                      </w:p>
                    </w:tc>
                  </w:tr>
                </w:tbl>
                <w:p w14:paraId="28E61ED6" w14:textId="77777777" w:rsidR="003D6816" w:rsidRPr="003D6816" w:rsidRDefault="003D6816" w:rsidP="003D6816">
                  <w:pPr>
                    <w:rPr>
                      <w:rFonts w:ascii="Times New Roman" w:eastAsia="Times New Roman" w:hAnsi="Times New Roman" w:cs="Times New Roman"/>
                      <w:kern w:val="0"/>
                      <w14:ligatures w14:val="none"/>
                    </w:rPr>
                  </w:pPr>
                </w:p>
              </w:tc>
            </w:tr>
          </w:tbl>
          <w:p w14:paraId="03252C9D"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CF60D1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D6816" w:rsidRPr="003D6816" w14:paraId="1599B0E1" w14:textId="77777777">
                    <w:tc>
                      <w:tcPr>
                        <w:tcW w:w="0" w:type="auto"/>
                        <w:tcMar>
                          <w:top w:w="0" w:type="dxa"/>
                          <w:left w:w="135" w:type="dxa"/>
                          <w:bottom w:w="0" w:type="dxa"/>
                          <w:right w:w="135" w:type="dxa"/>
                        </w:tcMar>
                        <w:hideMark/>
                      </w:tcPr>
                      <w:p w14:paraId="442D36BC" w14:textId="129E9FBA"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"https://mcusercontent.com/4f093175e423a691b27f7c2d6/images/7e86241e-7aef-18b9-8e22-c699c9f957ec.png"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2CBAF709" wp14:editId="72005A8C">
                              <wp:extent cx="5943600" cy="1992630"/>
                              <wp:effectExtent l="0" t="0" r="0" b="1270"/>
                              <wp:docPr id="887194561" name="Picture 18"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94561" name="Picture 18" descr="A table with numbers and a number on 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44236568" w14:textId="77777777" w:rsidR="003D6816" w:rsidRPr="003D6816" w:rsidRDefault="003D6816" w:rsidP="003D6816">
                  <w:pPr>
                    <w:rPr>
                      <w:rFonts w:ascii="Times New Roman" w:eastAsia="Times New Roman" w:hAnsi="Times New Roman" w:cs="Times New Roman"/>
                      <w:kern w:val="0"/>
                      <w14:ligatures w14:val="none"/>
                    </w:rPr>
                  </w:pPr>
                </w:p>
              </w:tc>
            </w:tr>
          </w:tbl>
          <w:p w14:paraId="26600731"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24D07F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55C95633" w14:textId="77777777">
                    <w:tc>
                      <w:tcPr>
                        <w:tcW w:w="0" w:type="auto"/>
                        <w:tcMar>
                          <w:top w:w="0" w:type="dxa"/>
                          <w:left w:w="270" w:type="dxa"/>
                          <w:bottom w:w="135" w:type="dxa"/>
                          <w:right w:w="270" w:type="dxa"/>
                        </w:tcMar>
                        <w:hideMark/>
                      </w:tcPr>
                      <w:p w14:paraId="4D009740" w14:textId="77777777" w:rsidR="003D6816" w:rsidRPr="003D6816" w:rsidRDefault="003D6816" w:rsidP="003D6816">
                        <w:p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Production summary:</w:t>
                        </w:r>
                      </w:p>
                      <w:p w14:paraId="2AB751C9"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Occupancy rate: 55/102 = 54%</w:t>
                        </w:r>
                        <w:r w:rsidRPr="003D6816">
                          <w:rPr>
                            <w:rFonts w:ascii="Helvetica" w:eastAsia="Times New Roman" w:hAnsi="Helvetica" w:cs="Times New Roman"/>
                            <w:color w:val="202020"/>
                            <w:kern w:val="0"/>
                            <w14:ligatures w14:val="none"/>
                          </w:rPr>
                          <w:br/>
                          <w:t>Hatch rate: 231/288 = 80%</w:t>
                        </w:r>
                        <w:r w:rsidRPr="003D6816">
                          <w:rPr>
                            <w:rFonts w:ascii="Helvetica" w:eastAsia="Times New Roman" w:hAnsi="Helvetica" w:cs="Times New Roman"/>
                            <w:color w:val="202020"/>
                            <w:kern w:val="0"/>
                            <w14:ligatures w14:val="none"/>
                          </w:rPr>
                          <w:br/>
                          <w:t>Fledge rate: 129/231 = 56%</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The occupancy rate continues to decline despite good housing well located and managed. The number of eggs laid was down by 48 from last year. The hatch rate dropped to only 80%. The fledge rate dropped from 80% last year to only 56% despite another year of good weather with little or no weather-related mortality. A Merlin was again seen capturing and eating a martin. Reduction of nest changes for parasite control did not appear to be a factor. Over the last ten years the average production was 244 fledged but this year's production of 129 is only 53% </w:t>
                        </w:r>
                        <w:r w:rsidRPr="003D6816">
                          <w:rPr>
                            <w:rFonts w:ascii="Helvetica" w:eastAsia="Times New Roman" w:hAnsi="Helvetica" w:cs="Times New Roman"/>
                            <w:color w:val="202020"/>
                            <w:kern w:val="0"/>
                            <w14:ligatures w14:val="none"/>
                          </w:rPr>
                          <w:lastRenderedPageBreak/>
                          <w:t>of that. Fish crows were present on the grounds but were not actually seen causing problems. A fully successful colony of martins might fledge an average of five young per compartment. By this standard, a colony eleven miles away on Lake Erie achieved 88% success, but at Chautauqua only 25%. Chautauqua’s martins are suffering a serious decline with no apparent cause.</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Recommendations: Continue the chats and nest checks. The remaining two Barber houses are in bad condition and are of no benefit to martins. They should be removed. The perch on top of the Sailing Center T14 is broken and needs to be repaired using a lift. This should be done prior to houses going back up at the end of March. The similar perch on the Sports Club T14 needs adjustment and probably repair.</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Jack </w:t>
                        </w:r>
                        <w:proofErr w:type="spellStart"/>
                        <w:r w:rsidRPr="003D6816">
                          <w:rPr>
                            <w:rFonts w:ascii="Helvetica" w:eastAsia="Times New Roman" w:hAnsi="Helvetica" w:cs="Times New Roman"/>
                            <w:color w:val="202020"/>
                            <w:kern w:val="0"/>
                            <w14:ligatures w14:val="none"/>
                          </w:rPr>
                          <w:t>Gulvin</w:t>
                        </w:r>
                        <w:proofErr w:type="spellEnd"/>
                        <w:r w:rsidRPr="003D6816">
                          <w:rPr>
                            <w:rFonts w:ascii="Helvetica" w:eastAsia="Times New Roman" w:hAnsi="Helvetica" w:cs="Times New Roman"/>
                            <w:color w:val="202020"/>
                            <w:kern w:val="0"/>
                            <w14:ligatures w14:val="none"/>
                          </w:rPr>
                          <w:t>, Naturalist</w:t>
                        </w:r>
                        <w:r w:rsidRPr="003D6816">
                          <w:rPr>
                            <w:rFonts w:ascii="Helvetica" w:eastAsia="Times New Roman" w:hAnsi="Helvetica" w:cs="Times New Roman"/>
                            <w:color w:val="202020"/>
                            <w:kern w:val="0"/>
                            <w14:ligatures w14:val="none"/>
                          </w:rPr>
                          <w:br/>
                          <w:t>September 2023</w:t>
                        </w:r>
                      </w:p>
                    </w:tc>
                  </w:tr>
                </w:tbl>
                <w:p w14:paraId="27FCB5A0" w14:textId="77777777" w:rsidR="003D6816" w:rsidRPr="003D6816" w:rsidRDefault="003D6816" w:rsidP="003D6816">
                  <w:pPr>
                    <w:rPr>
                      <w:rFonts w:ascii="Times New Roman" w:eastAsia="Times New Roman" w:hAnsi="Times New Roman" w:cs="Times New Roman"/>
                      <w:kern w:val="0"/>
                      <w14:ligatures w14:val="none"/>
                    </w:rPr>
                  </w:pPr>
                </w:p>
              </w:tc>
            </w:tr>
          </w:tbl>
          <w:p w14:paraId="6DB69E84"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6C183F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2BA8323B" w14:textId="77777777">
                    <w:tc>
                      <w:tcPr>
                        <w:tcW w:w="0" w:type="auto"/>
                        <w:tcMar>
                          <w:top w:w="0" w:type="dxa"/>
                          <w:left w:w="270" w:type="dxa"/>
                          <w:bottom w:w="135" w:type="dxa"/>
                          <w:right w:w="270" w:type="dxa"/>
                        </w:tcMar>
                        <w:hideMark/>
                      </w:tcPr>
                      <w:p w14:paraId="11EC2731"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 xml:space="preserve">All photos above and below of the martin houses and Jack </w:t>
                        </w:r>
                        <w:proofErr w:type="spellStart"/>
                        <w:r w:rsidRPr="003D6816">
                          <w:rPr>
                            <w:rFonts w:ascii="Helvetica" w:eastAsia="Times New Roman" w:hAnsi="Helvetica" w:cs="Times New Roman"/>
                            <w:color w:val="202020"/>
                            <w:kern w:val="0"/>
                            <w14:ligatures w14:val="none"/>
                          </w:rPr>
                          <w:t>Gulvin</w:t>
                        </w:r>
                        <w:proofErr w:type="spellEnd"/>
                        <w:r w:rsidRPr="003D6816">
                          <w:rPr>
                            <w:rFonts w:ascii="Helvetica" w:eastAsia="Times New Roman" w:hAnsi="Helvetica" w:cs="Times New Roman"/>
                            <w:color w:val="202020"/>
                            <w:kern w:val="0"/>
                            <w14:ligatures w14:val="none"/>
                          </w:rPr>
                          <w:t xml:space="preserve"> are by Angela James. Angela is the former president of the BTG and currently wearing a number of hats on our board, including Photographer. Angela also volunteers her time and talent in in the New York Prison System, where she sets up photo shoots to photograph inmates on occasions such as their graduations and on visiting days with their families.  Angela also works as a professional photographer, largely I imagine, to support her volunteer photography habit. We are so grateful for her gift! </w:t>
                        </w:r>
                      </w:p>
                    </w:tc>
                  </w:tr>
                </w:tbl>
                <w:p w14:paraId="6E9BDA72" w14:textId="77777777" w:rsidR="003D6816" w:rsidRPr="003D6816" w:rsidRDefault="003D6816" w:rsidP="003D6816">
                  <w:pPr>
                    <w:rPr>
                      <w:rFonts w:ascii="Times New Roman" w:eastAsia="Times New Roman" w:hAnsi="Times New Roman" w:cs="Times New Roman"/>
                      <w:kern w:val="0"/>
                      <w14:ligatures w14:val="none"/>
                    </w:rPr>
                  </w:pPr>
                </w:p>
              </w:tc>
            </w:tr>
          </w:tbl>
          <w:p w14:paraId="7949D81C"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7CE1A1D7"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9090"/>
                  </w:tblGrid>
                  <w:tr w:rsidR="003D6816" w:rsidRPr="003D6816" w14:paraId="63EB859F" w14:textId="77777777">
                    <w:tc>
                      <w:tcPr>
                        <w:tcW w:w="0" w:type="auto"/>
                        <w:tcMar>
                          <w:top w:w="0" w:type="dxa"/>
                          <w:left w:w="135" w:type="dxa"/>
                          <w:bottom w:w="0" w:type="dxa"/>
                          <w:right w:w="0" w:type="dxa"/>
                        </w:tcMar>
                        <w:hideMark/>
                      </w:tcPr>
                      <w:p w14:paraId="20F4A1AF" w14:textId="06BFCA57"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lastRenderedPageBreak/>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"https://mcusercontent.com/4f093175e423a691b27f7c2d6/images/f829e372-5b68-60b6-955e-ca2d28d5ce30.jpeg"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1BA3DC5A" wp14:editId="0BBDADC3">
                              <wp:extent cx="5943600" cy="7918450"/>
                              <wp:effectExtent l="0" t="0" r="0" b="6350"/>
                              <wp:docPr id="13352235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1845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5D7216CD" w14:textId="77777777" w:rsidR="003D6816" w:rsidRPr="003D6816" w:rsidRDefault="003D6816" w:rsidP="003D6816">
                  <w:pPr>
                    <w:rPr>
                      <w:rFonts w:ascii="Times New Roman" w:eastAsia="Times New Roman" w:hAnsi="Times New Roman" w:cs="Times New Roman"/>
                      <w:kern w:val="0"/>
                      <w14:ligatures w14:val="none"/>
                    </w:rPr>
                  </w:pPr>
                </w:p>
              </w:tc>
            </w:tr>
            <w:tr w:rsidR="003D6816" w:rsidRPr="003D6816" w14:paraId="4F357E4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3D6816" w:rsidRPr="003D6816" w14:paraId="7286B619" w14:textId="77777777">
                    <w:tc>
                      <w:tcPr>
                        <w:tcW w:w="0" w:type="auto"/>
                        <w:tcMar>
                          <w:top w:w="0" w:type="dxa"/>
                          <w:left w:w="135" w:type="dxa"/>
                          <w:bottom w:w="0" w:type="dxa"/>
                          <w:right w:w="0" w:type="dxa"/>
                        </w:tcMar>
                        <w:hideMark/>
                      </w:tcPr>
                      <w:p w14:paraId="770AC078" w14:textId="62FD71F2"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lastRenderedPageBreak/>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"https://mcusercontent.com/4f093175e423a691b27f7c2d6/images/f7644ddd-fe71-b316-8603-6a84cea53728.jpg"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7849387E" wp14:editId="087E9B4F">
                              <wp:extent cx="3348990" cy="3348990"/>
                              <wp:effectExtent l="0" t="0" r="3810" b="3810"/>
                              <wp:docPr id="20315975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3D6816" w:rsidRPr="003D6816" w14:paraId="16930C4E" w14:textId="77777777">
                    <w:tc>
                      <w:tcPr>
                        <w:tcW w:w="0" w:type="auto"/>
                        <w:tcMar>
                          <w:top w:w="0" w:type="dxa"/>
                          <w:left w:w="0" w:type="dxa"/>
                          <w:bottom w:w="0" w:type="dxa"/>
                          <w:right w:w="135" w:type="dxa"/>
                        </w:tcMar>
                        <w:hideMark/>
                      </w:tcPr>
                      <w:p w14:paraId="3504DCB0" w14:textId="6ED30CEF"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"https://mcusercontent.com/4f093175e423a691b27f7c2d6/images/3545f742-b09e-fa95-dbff-b939d9f21190.jpeg"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2C0924C6" wp14:editId="6F2DB91B">
                              <wp:extent cx="3348990" cy="3348990"/>
                              <wp:effectExtent l="0" t="0" r="3810" b="3810"/>
                              <wp:docPr id="4239798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224BC0F0" w14:textId="77777777" w:rsidR="003D6816" w:rsidRPr="003D6816" w:rsidRDefault="003D6816" w:rsidP="003D6816">
                  <w:pPr>
                    <w:rPr>
                      <w:rFonts w:ascii="Times New Roman" w:eastAsia="Times New Roman" w:hAnsi="Times New Roman" w:cs="Times New Roman"/>
                      <w:kern w:val="0"/>
                      <w14:ligatures w14:val="none"/>
                    </w:rPr>
                  </w:pPr>
                </w:p>
              </w:tc>
            </w:tr>
          </w:tbl>
          <w:p w14:paraId="523AEB8C"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2E5905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5FC5360B" w14:textId="77777777">
                    <w:tc>
                      <w:tcPr>
                        <w:tcW w:w="0" w:type="auto"/>
                        <w:tcMar>
                          <w:top w:w="0" w:type="dxa"/>
                          <w:left w:w="270" w:type="dxa"/>
                          <w:bottom w:w="135" w:type="dxa"/>
                          <w:right w:w="270" w:type="dxa"/>
                        </w:tcMar>
                        <w:hideMark/>
                      </w:tcPr>
                      <w:p w14:paraId="396B2DB4"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 xml:space="preserve">Jack </w:t>
                        </w:r>
                        <w:proofErr w:type="spellStart"/>
                        <w:r w:rsidRPr="003D6816">
                          <w:rPr>
                            <w:rFonts w:ascii="Helvetica" w:eastAsia="Times New Roman" w:hAnsi="Helvetica" w:cs="Times New Roman"/>
                            <w:color w:val="202020"/>
                            <w:kern w:val="0"/>
                            <w14:ligatures w14:val="none"/>
                          </w:rPr>
                          <w:t>Gulvin</w:t>
                        </w:r>
                        <w:proofErr w:type="spellEnd"/>
                        <w:r w:rsidRPr="003D6816">
                          <w:rPr>
                            <w:rFonts w:ascii="Helvetica" w:eastAsia="Times New Roman" w:hAnsi="Helvetica" w:cs="Times New Roman"/>
                            <w:color w:val="202020"/>
                            <w:kern w:val="0"/>
                            <w14:ligatures w14:val="none"/>
                          </w:rPr>
                          <w:t xml:space="preserve"> doing his thing at Purple Martin Chats this summer. He begins each talk by lowering the houses and removing a nest box to pass around so that the audience can see the martin chicks close up. Then he takes questions from the audience. I've never seen him stumped!</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lastRenderedPageBreak/>
                          <w:br/>
                          <w:t>Next summer will be Jack's 25th year as the BTG Naturalist. In addition to the Purple Martin Chats, Jack leads a weekly Tree Walk and Nature Walk. He has never missed a walk or talk—perfect attendance!  And he does it all with a sly sense of humor. There is no mandatory retirement age at the BTG so we hope to have him for another 25 years...at least. Thank you, Jack!</w:t>
                        </w:r>
                      </w:p>
                    </w:tc>
                  </w:tr>
                </w:tbl>
                <w:p w14:paraId="2BB7342A" w14:textId="77777777" w:rsidR="003D6816" w:rsidRPr="003D6816" w:rsidRDefault="003D6816" w:rsidP="003D6816">
                  <w:pPr>
                    <w:rPr>
                      <w:rFonts w:ascii="Times New Roman" w:eastAsia="Times New Roman" w:hAnsi="Times New Roman" w:cs="Times New Roman"/>
                      <w:kern w:val="0"/>
                      <w14:ligatures w14:val="none"/>
                    </w:rPr>
                  </w:pPr>
                </w:p>
              </w:tc>
            </w:tr>
          </w:tbl>
          <w:p w14:paraId="28433B51"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748802D"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D6816" w:rsidRPr="003D6816" w14:paraId="6ACF785E" w14:textId="77777777">
                    <w:tc>
                      <w:tcPr>
                        <w:tcW w:w="0" w:type="auto"/>
                        <w:vAlign w:val="center"/>
                        <w:hideMark/>
                      </w:tcPr>
                      <w:p w14:paraId="36475D35"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34499E3E" w14:textId="77777777" w:rsidR="003D6816" w:rsidRPr="003D6816" w:rsidRDefault="003D6816" w:rsidP="003D6816">
                  <w:pPr>
                    <w:rPr>
                      <w:rFonts w:ascii="Times New Roman" w:eastAsia="Times New Roman" w:hAnsi="Times New Roman" w:cs="Times New Roman"/>
                      <w:kern w:val="0"/>
                      <w14:ligatures w14:val="none"/>
                    </w:rPr>
                  </w:pPr>
                </w:p>
              </w:tc>
            </w:tr>
          </w:tbl>
          <w:p w14:paraId="0369F50D"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302CDD4"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3D6816" w:rsidRPr="003D6816" w14:paraId="4CCCFBD7"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12EA97C4" w14:textId="77777777" w:rsidR="003D6816" w:rsidRPr="003D6816" w:rsidRDefault="00000000" w:rsidP="003D6816">
                        <w:pPr>
                          <w:jc w:val="center"/>
                          <w:rPr>
                            <w:rFonts w:ascii="Arial" w:eastAsia="Times New Roman" w:hAnsi="Arial" w:cs="Arial"/>
                            <w:kern w:val="0"/>
                            <w14:ligatures w14:val="none"/>
                          </w:rPr>
                        </w:pPr>
                        <w:hyperlink r:id="rId18" w:tgtFrame="_blank" w:tooltip="Click (and scroll) to watch a Purple Martin Chat with Jack Gulvin " w:history="1">
                          <w:r w:rsidR="003D6816" w:rsidRPr="003D6816">
                            <w:rPr>
                              <w:rFonts w:ascii="Arial" w:eastAsia="Times New Roman" w:hAnsi="Arial" w:cs="Arial"/>
                              <w:b/>
                              <w:bCs/>
                              <w:color w:val="FFFFFF"/>
                              <w:kern w:val="0"/>
                              <w:u w:val="single"/>
                              <w14:ligatures w14:val="none"/>
                            </w:rPr>
                            <w:t xml:space="preserve">Click (and scroll) to watch a Purple Martin Chat with Jack </w:t>
                          </w:r>
                          <w:proofErr w:type="spellStart"/>
                          <w:r w:rsidR="003D6816" w:rsidRPr="003D6816">
                            <w:rPr>
                              <w:rFonts w:ascii="Arial" w:eastAsia="Times New Roman" w:hAnsi="Arial" w:cs="Arial"/>
                              <w:b/>
                              <w:bCs/>
                              <w:color w:val="FFFFFF"/>
                              <w:kern w:val="0"/>
                              <w:u w:val="single"/>
                              <w14:ligatures w14:val="none"/>
                            </w:rPr>
                            <w:t>Gulvin</w:t>
                          </w:r>
                          <w:proofErr w:type="spellEnd"/>
                        </w:hyperlink>
                      </w:p>
                    </w:tc>
                  </w:tr>
                </w:tbl>
                <w:p w14:paraId="6EE64570" w14:textId="77777777" w:rsidR="003D6816" w:rsidRPr="003D6816" w:rsidRDefault="003D6816" w:rsidP="003D6816">
                  <w:pPr>
                    <w:jc w:val="center"/>
                    <w:rPr>
                      <w:rFonts w:ascii="Times New Roman" w:eastAsia="Times New Roman" w:hAnsi="Times New Roman" w:cs="Times New Roman"/>
                      <w:kern w:val="0"/>
                      <w14:ligatures w14:val="none"/>
                    </w:rPr>
                  </w:pPr>
                </w:p>
              </w:tc>
            </w:tr>
          </w:tbl>
          <w:p w14:paraId="6D9F0652"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3AB0926" w14:textId="77777777">
              <w:tc>
                <w:tcPr>
                  <w:tcW w:w="0" w:type="auto"/>
                  <w:tcMar>
                    <w:top w:w="0" w:type="dxa"/>
                    <w:left w:w="270" w:type="dxa"/>
                    <w:bottom w:w="270" w:type="dxa"/>
                    <w:right w:w="270" w:type="dxa"/>
                  </w:tcMar>
                  <w:hideMark/>
                </w:tcPr>
                <w:tbl>
                  <w:tblPr>
                    <w:tblW w:w="0" w:type="auto"/>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3D6816" w:rsidRPr="003D6816" w14:paraId="23632C69"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08C25C7F" w14:textId="77777777" w:rsidR="003D6816" w:rsidRPr="003D6816" w:rsidRDefault="00000000" w:rsidP="003D6816">
                        <w:pPr>
                          <w:jc w:val="center"/>
                          <w:rPr>
                            <w:rFonts w:ascii="Arial" w:eastAsia="Times New Roman" w:hAnsi="Arial" w:cs="Arial"/>
                            <w:kern w:val="0"/>
                            <w14:ligatures w14:val="none"/>
                          </w:rPr>
                        </w:pPr>
                        <w:hyperlink r:id="rId19" w:tgtFrame="_blank" w:tooltip="Click to watch a preview of Purple Haze   (to be released on Earth Day 2024)" w:history="1">
                          <w:r w:rsidR="003D6816" w:rsidRPr="003D6816">
                            <w:rPr>
                              <w:rFonts w:ascii="Arial" w:eastAsia="Times New Roman" w:hAnsi="Arial" w:cs="Arial"/>
                              <w:b/>
                              <w:bCs/>
                              <w:color w:val="FFFFFF"/>
                              <w:kern w:val="0"/>
                              <w:u w:val="single"/>
                              <w14:ligatures w14:val="none"/>
                            </w:rPr>
                            <w:t>Click to watch a preview of Purple Haze (to be released on Earth Day 2024)</w:t>
                          </w:r>
                        </w:hyperlink>
                      </w:p>
                    </w:tc>
                  </w:tr>
                </w:tbl>
                <w:p w14:paraId="2EAB7B6E" w14:textId="77777777" w:rsidR="003D6816" w:rsidRPr="003D6816" w:rsidRDefault="003D6816" w:rsidP="003D6816">
                  <w:pPr>
                    <w:jc w:val="center"/>
                    <w:rPr>
                      <w:rFonts w:ascii="Times New Roman" w:eastAsia="Times New Roman" w:hAnsi="Times New Roman" w:cs="Times New Roman"/>
                      <w:kern w:val="0"/>
                      <w14:ligatures w14:val="none"/>
                    </w:rPr>
                  </w:pPr>
                </w:p>
              </w:tc>
            </w:tr>
          </w:tbl>
          <w:p w14:paraId="538AB6A5"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1B71B5E" w14:textId="77777777">
              <w:tc>
                <w:tcPr>
                  <w:tcW w:w="0" w:type="auto"/>
                  <w:tcMar>
                    <w:top w:w="300" w:type="dxa"/>
                    <w:left w:w="270" w:type="dxa"/>
                    <w:bottom w:w="300" w:type="dxa"/>
                    <w:right w:w="270" w:type="dxa"/>
                  </w:tcMar>
                  <w:vAlign w:val="center"/>
                  <w:hideMark/>
                </w:tcPr>
                <w:tbl>
                  <w:tblPr>
                    <w:tblW w:w="5000" w:type="pct"/>
                    <w:tblBorders>
                      <w:top w:val="dotted" w:sz="36" w:space="0" w:color="C1DCBD"/>
                    </w:tblBorders>
                    <w:tblCellMar>
                      <w:left w:w="0" w:type="dxa"/>
                      <w:right w:w="0" w:type="dxa"/>
                    </w:tblCellMar>
                    <w:tblLook w:val="04A0" w:firstRow="1" w:lastRow="0" w:firstColumn="1" w:lastColumn="0" w:noHBand="0" w:noVBand="1"/>
                  </w:tblPr>
                  <w:tblGrid>
                    <w:gridCol w:w="8820"/>
                  </w:tblGrid>
                  <w:tr w:rsidR="003D6816" w:rsidRPr="003D6816" w14:paraId="5485A75D" w14:textId="77777777">
                    <w:tc>
                      <w:tcPr>
                        <w:tcW w:w="0" w:type="auto"/>
                        <w:vAlign w:val="center"/>
                        <w:hideMark/>
                      </w:tcPr>
                      <w:p w14:paraId="0B8DA87E"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26728077" w14:textId="77777777" w:rsidR="003D6816" w:rsidRPr="003D6816" w:rsidRDefault="003D6816" w:rsidP="003D6816">
                  <w:pPr>
                    <w:rPr>
                      <w:rFonts w:ascii="Times New Roman" w:eastAsia="Times New Roman" w:hAnsi="Times New Roman" w:cs="Times New Roman"/>
                      <w:kern w:val="0"/>
                      <w14:ligatures w14:val="none"/>
                    </w:rPr>
                  </w:pPr>
                </w:p>
              </w:tc>
            </w:tr>
          </w:tbl>
          <w:p w14:paraId="38A19939"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79B1044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D6816" w:rsidRPr="003D6816" w14:paraId="0BF6D1A1" w14:textId="77777777">
                    <w:tc>
                      <w:tcPr>
                        <w:tcW w:w="0" w:type="auto"/>
                        <w:tcMar>
                          <w:top w:w="0" w:type="dxa"/>
                          <w:left w:w="135" w:type="dxa"/>
                          <w:bottom w:w="0" w:type="dxa"/>
                          <w:right w:w="135" w:type="dxa"/>
                        </w:tcMar>
                        <w:hideMark/>
                      </w:tcPr>
                      <w:p w14:paraId="2A8002C4" w14:textId="5DBD45E1"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"https://mcusercontent.com/4f093175e423a691b27f7c2d6/images/dd6e13da-1d27-94b8-065e-d128535970d4.png"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75D48217" wp14:editId="60611C11">
                              <wp:extent cx="4433570" cy="744220"/>
                              <wp:effectExtent l="0" t="0" r="0" b="5080"/>
                              <wp:docPr id="19276699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3570" cy="74422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16D4B85A" w14:textId="77777777" w:rsidR="003D6816" w:rsidRPr="003D6816" w:rsidRDefault="003D6816" w:rsidP="003D6816">
                  <w:pPr>
                    <w:rPr>
                      <w:rFonts w:ascii="Times New Roman" w:eastAsia="Times New Roman" w:hAnsi="Times New Roman" w:cs="Times New Roman"/>
                      <w:kern w:val="0"/>
                      <w14:ligatures w14:val="none"/>
                    </w:rPr>
                  </w:pPr>
                </w:p>
              </w:tc>
            </w:tr>
          </w:tbl>
          <w:p w14:paraId="16FDD862"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519243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37B29C85" w14:textId="77777777">
                    <w:tc>
                      <w:tcPr>
                        <w:tcW w:w="0" w:type="auto"/>
                        <w:tcMar>
                          <w:top w:w="0" w:type="dxa"/>
                          <w:left w:w="270" w:type="dxa"/>
                          <w:bottom w:w="135" w:type="dxa"/>
                          <w:right w:w="270" w:type="dxa"/>
                        </w:tcMar>
                        <w:hideMark/>
                      </w:tcPr>
                      <w:p w14:paraId="2362F11C" w14:textId="77777777" w:rsidR="003D6816" w:rsidRPr="003D6816" w:rsidRDefault="003D6816" w:rsidP="003D6816">
                        <w:pPr>
                          <w:spacing w:before="150" w:after="150" w:line="360" w:lineRule="atLeast"/>
                          <w:jc w:val="center"/>
                          <w:rPr>
                            <w:rFonts w:ascii="Helvetica" w:eastAsia="Times New Roman" w:hAnsi="Helvetica" w:cs="Times New Roman"/>
                            <w:color w:val="202020"/>
                            <w:kern w:val="0"/>
                            <w14:ligatures w14:val="none"/>
                          </w:rPr>
                        </w:pPr>
                        <w:r w:rsidRPr="003D6816">
                          <w:rPr>
                            <w:rFonts w:ascii="Playfair Display" w:eastAsia="Times New Roman" w:hAnsi="Playfair Display" w:cs="Times New Roman"/>
                            <w:color w:val="2F4F4F"/>
                            <w:kern w:val="0"/>
                            <w:sz w:val="45"/>
                            <w:szCs w:val="45"/>
                            <w14:ligatures w14:val="none"/>
                          </w:rPr>
                          <w:t>2023</w:t>
                        </w:r>
                        <w:r w:rsidRPr="003D6816">
                          <w:rPr>
                            <w:rFonts w:ascii="Playfair Display" w:eastAsia="Times New Roman" w:hAnsi="Playfair Display" w:cs="Times New Roman"/>
                            <w:color w:val="2F4F4F"/>
                            <w:kern w:val="0"/>
                            <w:sz w:val="36"/>
                            <w:szCs w:val="36"/>
                            <w14:ligatures w14:val="none"/>
                          </w:rPr>
                          <w:t> SEASON REPORT</w:t>
                        </w:r>
                        <w:r w:rsidRPr="003D6816">
                          <w:rPr>
                            <w:rFonts w:ascii="Helvetica" w:eastAsia="Times New Roman" w:hAnsi="Helvetica" w:cs="Times New Roman"/>
                            <w:color w:val="202020"/>
                            <w:kern w:val="0"/>
                            <w14:ligatures w14:val="none"/>
                          </w:rPr>
                          <w:br/>
                        </w:r>
                        <w:r w:rsidRPr="003D6816">
                          <w:rPr>
                            <w:rFonts w:ascii="Playfair Display" w:eastAsia="Times New Roman" w:hAnsi="Playfair Display" w:cs="Times New Roman"/>
                            <w:color w:val="2F4F4F"/>
                            <w:kern w:val="0"/>
                            <w:sz w:val="27"/>
                            <w:szCs w:val="27"/>
                            <w14:ligatures w14:val="none"/>
                          </w:rPr>
                          <w:t>by Jennifer Francois</w:t>
                        </w:r>
                        <w:r w:rsidRPr="003D6816">
                          <w:rPr>
                            <w:rFonts w:ascii="Helvetica" w:eastAsia="Times New Roman" w:hAnsi="Helvetica" w:cs="Times New Roman"/>
                            <w:color w:val="202020"/>
                            <w:kern w:val="0"/>
                            <w14:ligatures w14:val="none"/>
                          </w:rPr>
                          <w:br/>
                          <w:t> </w:t>
                        </w:r>
                      </w:p>
                      <w:p w14:paraId="25C879EB" w14:textId="77777777" w:rsidR="003D6816" w:rsidRPr="003D6816" w:rsidRDefault="003D6816" w:rsidP="003D6816">
                        <w:p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This past summer, the CHQ Bird, Tree and Garden Club offered a total of</w:t>
                        </w:r>
                        <w:r w:rsidRPr="003D6816">
                          <w:rPr>
                            <w:rFonts w:ascii="Helvetica" w:eastAsia="Times New Roman" w:hAnsi="Helvetica" w:cs="Times New Roman"/>
                            <w:b/>
                            <w:bCs/>
                            <w:color w:val="202020"/>
                            <w:kern w:val="0"/>
                            <w14:ligatures w14:val="none"/>
                          </w:rPr>
                          <w:t> 103 programs</w:t>
                        </w:r>
                        <w:r w:rsidRPr="003D6816">
                          <w:rPr>
                            <w:rFonts w:ascii="Helvetica" w:eastAsia="Times New Roman" w:hAnsi="Helvetica" w:cs="Times New Roman"/>
                            <w:color w:val="202020"/>
                            <w:kern w:val="0"/>
                            <w14:ligatures w14:val="none"/>
                          </w:rPr>
                          <w:t> to</w:t>
                        </w:r>
                        <w:r w:rsidRPr="003D6816">
                          <w:rPr>
                            <w:rFonts w:ascii="Helvetica" w:eastAsia="Times New Roman" w:hAnsi="Helvetica" w:cs="Times New Roman"/>
                            <w:b/>
                            <w:bCs/>
                            <w:color w:val="202020"/>
                            <w:kern w:val="0"/>
                            <w14:ligatures w14:val="none"/>
                          </w:rPr>
                          <w:t> 4,434 people</w:t>
                        </w:r>
                        <w:r w:rsidRPr="003D6816">
                          <w:rPr>
                            <w:rFonts w:ascii="Helvetica" w:eastAsia="Times New Roman" w:hAnsi="Helvetica" w:cs="Times New Roman"/>
                            <w:color w:val="202020"/>
                            <w:kern w:val="0"/>
                            <w14:ligatures w14:val="none"/>
                          </w:rPr>
                          <w:t> across </w:t>
                        </w:r>
                        <w:r w:rsidRPr="003D6816">
                          <w:rPr>
                            <w:rFonts w:ascii="Helvetica" w:eastAsia="Times New Roman" w:hAnsi="Helvetica" w:cs="Times New Roman"/>
                            <w:b/>
                            <w:bCs/>
                            <w:color w:val="202020"/>
                            <w:kern w:val="0"/>
                            <w14:ligatures w14:val="none"/>
                          </w:rPr>
                          <w:t>9 weeks</w:t>
                        </w:r>
                        <w:r w:rsidRPr="003D6816">
                          <w:rPr>
                            <w:rFonts w:ascii="Helvetica" w:eastAsia="Times New Roman" w:hAnsi="Helvetica" w:cs="Times New Roman"/>
                            <w:color w:val="202020"/>
                            <w:kern w:val="0"/>
                            <w14:ligatures w14:val="none"/>
                          </w:rPr>
                          <w:t>!  Phew!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At times during the season, our collective effort to provide so much programming seemed out of proportion with our gain, especially when we were met with challenges from weather and other circumstances (air quality, for example).  But now that the season is behind us and we’ve taken a moment to breathe, we can look back on it fully knowing that we accomplished the club’s mission:</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i/>
                            <w:iCs/>
                            <w:color w:val="2F4F4F"/>
                            <w:kern w:val="0"/>
                            <w14:ligatures w14:val="none"/>
                          </w:rPr>
                          <w:t xml:space="preserve">To promote and preserve the beauty of the Chautauqua grounds as well as its </w:t>
                        </w:r>
                        <w:r w:rsidRPr="003D6816">
                          <w:rPr>
                            <w:rFonts w:ascii="Helvetica" w:eastAsia="Times New Roman" w:hAnsi="Helvetica" w:cs="Times New Roman"/>
                            <w:i/>
                            <w:iCs/>
                            <w:color w:val="2F4F4F"/>
                            <w:kern w:val="0"/>
                            <w14:ligatures w14:val="none"/>
                          </w:rPr>
                          <w:lastRenderedPageBreak/>
                          <w:t>habitats and ecosystems. We advocate the protection of birds and bats, the conservation and expansion of our tree canopy, and the maintenance of the gardens of the Chautauqua Institution.</w:t>
                        </w:r>
                        <w:r w:rsidRPr="003D6816">
                          <w:rPr>
                            <w:rFonts w:ascii="Helvetica" w:eastAsia="Times New Roman" w:hAnsi="Helvetica" w:cs="Times New Roman"/>
                            <w:color w:val="2F4F4F"/>
                            <w:kern w:val="0"/>
                            <w14:ligatures w14:val="none"/>
                          </w:rPr>
                          <w:t> </w:t>
                        </w:r>
                        <w:r w:rsidRPr="003D6816">
                          <w:rPr>
                            <w:rFonts w:ascii="Helvetica" w:eastAsia="Times New Roman" w:hAnsi="Helvetica" w:cs="Times New Roman"/>
                            <w:i/>
                            <w:iCs/>
                            <w:color w:val="2F4F4F"/>
                            <w:kern w:val="0"/>
                            <w14:ligatures w14:val="none"/>
                          </w:rPr>
                          <w:t>The club provides educational programs and works to preserve the environment through projects and strategic alliances</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Here are some of last summer’s highlights:</w:t>
                        </w:r>
                      </w:p>
                      <w:p w14:paraId="16F9EF6F" w14:textId="77777777" w:rsidR="003D6816" w:rsidRPr="003D6816" w:rsidRDefault="003D6816" w:rsidP="003D6816">
                        <w:pPr>
                          <w:numPr>
                            <w:ilvl w:val="0"/>
                            <w:numId w:val="1"/>
                          </w:num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Jonathan Townsend gave a fascinating Bat Talk to</w:t>
                        </w:r>
                        <w:r w:rsidRPr="003D6816">
                          <w:rPr>
                            <w:rFonts w:ascii="Helvetica" w:eastAsia="Times New Roman" w:hAnsi="Helvetica" w:cs="Times New Roman"/>
                            <w:b/>
                            <w:bCs/>
                            <w:color w:val="202020"/>
                            <w:kern w:val="0"/>
                            <w14:ligatures w14:val="none"/>
                          </w:rPr>
                          <w:t> 215 </w:t>
                        </w:r>
                        <w:r w:rsidRPr="003D6816">
                          <w:rPr>
                            <w:rFonts w:ascii="Helvetica" w:eastAsia="Times New Roman" w:hAnsi="Helvetica" w:cs="Times New Roman"/>
                            <w:color w:val="202020"/>
                            <w:kern w:val="0"/>
                            <w14:ligatures w14:val="none"/>
                          </w:rPr>
                          <w:t>people in Smith Wilkes Hall.   </w:t>
                        </w:r>
                      </w:p>
                      <w:p w14:paraId="0D633E9C" w14:textId="77777777" w:rsidR="003D6816" w:rsidRPr="003D6816" w:rsidRDefault="003D6816" w:rsidP="003D6816">
                        <w:pPr>
                          <w:numPr>
                            <w:ilvl w:val="0"/>
                            <w:numId w:val="1"/>
                          </w:num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 xml:space="preserve">Betsy </w:t>
                        </w:r>
                        <w:proofErr w:type="spellStart"/>
                        <w:r w:rsidRPr="003D6816">
                          <w:rPr>
                            <w:rFonts w:ascii="Helvetica" w:eastAsia="Times New Roman" w:hAnsi="Helvetica" w:cs="Times New Roman"/>
                            <w:color w:val="202020"/>
                            <w:kern w:val="0"/>
                            <w14:ligatures w14:val="none"/>
                          </w:rPr>
                          <w:t>Burgeson</w:t>
                        </w:r>
                        <w:proofErr w:type="spellEnd"/>
                        <w:r w:rsidRPr="003D6816">
                          <w:rPr>
                            <w:rFonts w:ascii="Helvetica" w:eastAsia="Times New Roman" w:hAnsi="Helvetica" w:cs="Times New Roman"/>
                            <w:color w:val="202020"/>
                            <w:kern w:val="0"/>
                            <w14:ligatures w14:val="none"/>
                          </w:rPr>
                          <w:t xml:space="preserve"> shared her Garden Wisdom with </w:t>
                        </w:r>
                        <w:r w:rsidRPr="003D6816">
                          <w:rPr>
                            <w:rFonts w:ascii="Helvetica" w:eastAsia="Times New Roman" w:hAnsi="Helvetica" w:cs="Times New Roman"/>
                            <w:b/>
                            <w:bCs/>
                            <w:color w:val="202020"/>
                            <w:kern w:val="0"/>
                            <w14:ligatures w14:val="none"/>
                          </w:rPr>
                          <w:t>543</w:t>
                        </w:r>
                        <w:r w:rsidRPr="003D6816">
                          <w:rPr>
                            <w:rFonts w:ascii="Helvetica" w:eastAsia="Times New Roman" w:hAnsi="Helvetica" w:cs="Times New Roman"/>
                            <w:color w:val="202020"/>
                            <w:kern w:val="0"/>
                            <w14:ligatures w14:val="none"/>
                          </w:rPr>
                          <w:t> people on her Friday Garden Walks and at her Brown Bag Lecture, </w:t>
                        </w:r>
                        <w:r w:rsidRPr="003D6816">
                          <w:rPr>
                            <w:rFonts w:ascii="Helvetica" w:eastAsia="Times New Roman" w:hAnsi="Helvetica" w:cs="Times New Roman"/>
                            <w:i/>
                            <w:iCs/>
                            <w:color w:val="202020"/>
                            <w:kern w:val="0"/>
                            <w14:ligatures w14:val="none"/>
                          </w:rPr>
                          <w:t>Nature's Pirates</w:t>
                        </w:r>
                        <w:r w:rsidRPr="003D6816">
                          <w:rPr>
                            <w:rFonts w:ascii="Helvetica" w:eastAsia="Times New Roman" w:hAnsi="Helvetica" w:cs="Times New Roman"/>
                            <w:color w:val="202020"/>
                            <w:kern w:val="0"/>
                            <w14:ligatures w14:val="none"/>
                          </w:rPr>
                          <w:t>.  Even on one of our hottest days of the season, 95 people took advantage of the opportunity to walk the rain gardens and learn from her.</w:t>
                        </w:r>
                      </w:p>
                      <w:p w14:paraId="33658C83" w14:textId="77777777" w:rsidR="003D6816" w:rsidRPr="003D6816" w:rsidRDefault="003D6816" w:rsidP="003D6816">
                        <w:pPr>
                          <w:numPr>
                            <w:ilvl w:val="0"/>
                            <w:numId w:val="1"/>
                          </w:num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A total of </w:t>
                        </w:r>
                        <w:r w:rsidRPr="003D6816">
                          <w:rPr>
                            <w:rFonts w:ascii="Helvetica" w:eastAsia="Times New Roman" w:hAnsi="Helvetica" w:cs="Times New Roman"/>
                            <w:b/>
                            <w:bCs/>
                            <w:color w:val="202020"/>
                            <w:kern w:val="0"/>
                            <w14:ligatures w14:val="none"/>
                          </w:rPr>
                          <w:t>1,351</w:t>
                        </w:r>
                        <w:r w:rsidRPr="003D6816">
                          <w:rPr>
                            <w:rFonts w:ascii="Helvetica" w:eastAsia="Times New Roman" w:hAnsi="Helvetica" w:cs="Times New Roman"/>
                            <w:color w:val="202020"/>
                            <w:kern w:val="0"/>
                            <w14:ligatures w14:val="none"/>
                          </w:rPr>
                          <w:t> people attended our Tuesday Brown Bag lectures which were given on a range of topics that included the state of Chautauqua’s Trees, tips on better Nature Photography, and Birding our National Parks, to name a few.</w:t>
                        </w:r>
                      </w:p>
                      <w:p w14:paraId="59CC4D03" w14:textId="77777777" w:rsidR="003D6816" w:rsidRPr="003D6816" w:rsidRDefault="003D6816" w:rsidP="003D6816">
                        <w:pPr>
                          <w:numPr>
                            <w:ilvl w:val="0"/>
                            <w:numId w:val="1"/>
                          </w:num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Dan Egan, author of “The Devil’s Element: Phosphorus and a World Out of Balance”, spoke to us over zoom.</w:t>
                        </w:r>
                      </w:p>
                      <w:p w14:paraId="0DB35A9D" w14:textId="77777777" w:rsidR="003D6816" w:rsidRPr="003D6816" w:rsidRDefault="003D6816" w:rsidP="003D6816">
                        <w:pPr>
                          <w:numPr>
                            <w:ilvl w:val="0"/>
                            <w:numId w:val="1"/>
                          </w:num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In terms of Birds, Trees and Gardens (and the Lake!): </w:t>
                        </w:r>
                        <w:r w:rsidRPr="003D6816">
                          <w:rPr>
                            <w:rFonts w:ascii="Helvetica" w:eastAsia="Times New Roman" w:hAnsi="Helvetica" w:cs="Times New Roman"/>
                            <w:b/>
                            <w:bCs/>
                            <w:color w:val="202020"/>
                            <w:kern w:val="0"/>
                            <w14:ligatures w14:val="none"/>
                          </w:rPr>
                          <w:t>411</w:t>
                        </w:r>
                        <w:r w:rsidRPr="003D6816">
                          <w:rPr>
                            <w:rFonts w:ascii="Helvetica" w:eastAsia="Times New Roman" w:hAnsi="Helvetica" w:cs="Times New Roman"/>
                            <w:color w:val="202020"/>
                            <w:kern w:val="0"/>
                            <w14:ligatures w14:val="none"/>
                          </w:rPr>
                          <w:t> people gained a better understanding of our lake during our Monday Lake Walks,</w:t>
                        </w:r>
                        <w:r w:rsidRPr="003D6816">
                          <w:rPr>
                            <w:rFonts w:ascii="Helvetica" w:eastAsia="Times New Roman" w:hAnsi="Helvetica" w:cs="Times New Roman"/>
                            <w:b/>
                            <w:bCs/>
                            <w:color w:val="202020"/>
                            <w:kern w:val="0"/>
                            <w14:ligatures w14:val="none"/>
                          </w:rPr>
                          <w:t> 320</w:t>
                        </w:r>
                        <w:r w:rsidRPr="003D6816">
                          <w:rPr>
                            <w:rFonts w:ascii="Helvetica" w:eastAsia="Times New Roman" w:hAnsi="Helvetica" w:cs="Times New Roman"/>
                            <w:color w:val="202020"/>
                            <w:kern w:val="0"/>
                            <w14:ligatures w14:val="none"/>
                          </w:rPr>
                          <w:t xml:space="preserve"> people learned more about our trees during Jack </w:t>
                        </w:r>
                        <w:proofErr w:type="spellStart"/>
                        <w:r w:rsidRPr="003D6816">
                          <w:rPr>
                            <w:rFonts w:ascii="Helvetica" w:eastAsia="Times New Roman" w:hAnsi="Helvetica" w:cs="Times New Roman"/>
                            <w:color w:val="202020"/>
                            <w:kern w:val="0"/>
                            <w14:ligatures w14:val="none"/>
                          </w:rPr>
                          <w:t>Gulvin’s</w:t>
                        </w:r>
                        <w:proofErr w:type="spellEnd"/>
                        <w:r w:rsidRPr="003D6816">
                          <w:rPr>
                            <w:rFonts w:ascii="Helvetica" w:eastAsia="Times New Roman" w:hAnsi="Helvetica" w:cs="Times New Roman"/>
                            <w:color w:val="202020"/>
                            <w:kern w:val="0"/>
                            <w14:ligatures w14:val="none"/>
                          </w:rPr>
                          <w:t xml:space="preserve"> Wednesday Tree walks, and</w:t>
                        </w:r>
                        <w:r w:rsidRPr="003D6816">
                          <w:rPr>
                            <w:rFonts w:ascii="Helvetica" w:eastAsia="Times New Roman" w:hAnsi="Helvetica" w:cs="Times New Roman"/>
                            <w:b/>
                            <w:bCs/>
                            <w:color w:val="202020"/>
                            <w:kern w:val="0"/>
                            <w14:ligatures w14:val="none"/>
                          </w:rPr>
                          <w:t> 502</w:t>
                        </w:r>
                        <w:r w:rsidRPr="003D6816">
                          <w:rPr>
                            <w:rFonts w:ascii="Helvetica" w:eastAsia="Times New Roman" w:hAnsi="Helvetica" w:cs="Times New Roman"/>
                            <w:color w:val="202020"/>
                            <w:kern w:val="0"/>
                            <w14:ligatures w14:val="none"/>
                          </w:rPr>
                          <w:t> people visited gardens with Joe McMaster on Tuesday afternoons.</w:t>
                        </w:r>
                      </w:p>
                      <w:p w14:paraId="34A7E971" w14:textId="77777777" w:rsidR="003D6816" w:rsidRPr="003D6816" w:rsidRDefault="003D6816" w:rsidP="003D6816">
                        <w:pPr>
                          <w:numPr>
                            <w:ilvl w:val="0"/>
                            <w:numId w:val="1"/>
                          </w:num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Over the course of the summer, </w:t>
                        </w:r>
                        <w:r w:rsidRPr="003D6816">
                          <w:rPr>
                            <w:rFonts w:ascii="Helvetica" w:eastAsia="Times New Roman" w:hAnsi="Helvetica" w:cs="Times New Roman"/>
                            <w:b/>
                            <w:bCs/>
                            <w:color w:val="202020"/>
                            <w:kern w:val="0"/>
                            <w14:ligatures w14:val="none"/>
                          </w:rPr>
                          <w:t>505</w:t>
                        </w:r>
                        <w:r w:rsidRPr="003D6816">
                          <w:rPr>
                            <w:rFonts w:ascii="Helvetica" w:eastAsia="Times New Roman" w:hAnsi="Helvetica" w:cs="Times New Roman"/>
                            <w:color w:val="202020"/>
                            <w:kern w:val="0"/>
                            <w14:ligatures w14:val="none"/>
                          </w:rPr>
                          <w:t xml:space="preserve"> people experienced a curated tour of the Ellen Biddle Shipman Garden at the Miller Cottage.  These tours were given by Janine </w:t>
                        </w:r>
                        <w:proofErr w:type="spellStart"/>
                        <w:r w:rsidRPr="003D6816">
                          <w:rPr>
                            <w:rFonts w:ascii="Helvetica" w:eastAsia="Times New Roman" w:hAnsi="Helvetica" w:cs="Times New Roman"/>
                            <w:color w:val="202020"/>
                            <w:kern w:val="0"/>
                            <w14:ligatures w14:val="none"/>
                          </w:rPr>
                          <w:t>Obee</w:t>
                        </w:r>
                        <w:proofErr w:type="spellEnd"/>
                        <w:r w:rsidRPr="003D6816">
                          <w:rPr>
                            <w:rFonts w:ascii="Helvetica" w:eastAsia="Times New Roman" w:hAnsi="Helvetica" w:cs="Times New Roman"/>
                            <w:color w:val="202020"/>
                            <w:kern w:val="0"/>
                            <w14:ligatures w14:val="none"/>
                          </w:rPr>
                          <w:t xml:space="preserve"> and Betsy </w:t>
                        </w:r>
                        <w:proofErr w:type="spellStart"/>
                        <w:r w:rsidRPr="003D6816">
                          <w:rPr>
                            <w:rFonts w:ascii="Helvetica" w:eastAsia="Times New Roman" w:hAnsi="Helvetica" w:cs="Times New Roman"/>
                            <w:color w:val="202020"/>
                            <w:kern w:val="0"/>
                            <w14:ligatures w14:val="none"/>
                          </w:rPr>
                          <w:t>Burgeson</w:t>
                        </w:r>
                        <w:proofErr w:type="spellEnd"/>
                        <w:r w:rsidRPr="003D6816">
                          <w:rPr>
                            <w:rFonts w:ascii="Helvetica" w:eastAsia="Times New Roman" w:hAnsi="Helvetica" w:cs="Times New Roman"/>
                            <w:color w:val="202020"/>
                            <w:kern w:val="0"/>
                            <w14:ligatures w14:val="none"/>
                          </w:rPr>
                          <w:t xml:space="preserve"> on Wednesdays and Thursdays.</w:t>
                        </w:r>
                      </w:p>
                      <w:p w14:paraId="28B35491" w14:textId="77777777" w:rsidR="003D6816" w:rsidRPr="003D6816" w:rsidRDefault="003D6816" w:rsidP="003D6816">
                        <w:pPr>
                          <w:numPr>
                            <w:ilvl w:val="0"/>
                            <w:numId w:val="1"/>
                          </w:num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We sold Native Plants, picked up microplastics along the lake, and gave </w:t>
                        </w:r>
                        <w:r w:rsidRPr="003D6816">
                          <w:rPr>
                            <w:rFonts w:ascii="Helvetica" w:eastAsia="Times New Roman" w:hAnsi="Helvetica" w:cs="Times New Roman"/>
                            <w:b/>
                            <w:bCs/>
                            <w:color w:val="202020"/>
                            <w:kern w:val="0"/>
                            <w14:ligatures w14:val="none"/>
                          </w:rPr>
                          <w:t>100 </w:t>
                        </w:r>
                        <w:r w:rsidRPr="003D6816">
                          <w:rPr>
                            <w:rFonts w:ascii="Helvetica" w:eastAsia="Times New Roman" w:hAnsi="Helvetica" w:cs="Times New Roman"/>
                            <w:color w:val="202020"/>
                            <w:kern w:val="0"/>
                            <w14:ligatures w14:val="none"/>
                          </w:rPr>
                          <w:t>hours of weeding time, removing countless invasive/non-native plants from the grounds.</w:t>
                        </w:r>
                      </w:p>
                      <w:p w14:paraId="02C00137" w14:textId="77777777" w:rsidR="003D6816" w:rsidRPr="003D6816" w:rsidRDefault="003D6816" w:rsidP="003D6816">
                        <w:p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Through partnerships with other organizations and the generosity of many people’s time, we provided all of these and many more, enriching our understanding of the natural world, thus empowering us to conserve it.  </w:t>
                        </w:r>
                      </w:p>
                      <w:p w14:paraId="1AFB59D9" w14:textId="77777777" w:rsidR="003D6816" w:rsidRPr="003D6816" w:rsidRDefault="003D6816" w:rsidP="003D6816">
                        <w:pPr>
                          <w:spacing w:before="150" w:after="150"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lastRenderedPageBreak/>
                          <w:t>We are already looking forward to the 2024 season and hope that you will join us in offering an equally robust program next year.  If you are interested in volunteering, please email us or sign up in person at the Annual Meeting on June 25, 2024 at Smith Wilkes Hall.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Jennifer Francois</w:t>
                        </w:r>
                        <w:r w:rsidRPr="003D6816">
                          <w:rPr>
                            <w:rFonts w:ascii="Helvetica" w:eastAsia="Times New Roman" w:hAnsi="Helvetica" w:cs="Times New Roman"/>
                            <w:color w:val="202020"/>
                            <w:kern w:val="0"/>
                            <w14:ligatures w14:val="none"/>
                          </w:rPr>
                          <w:br/>
                          <w:t>BTG Vice President and Program Chair</w:t>
                        </w:r>
                      </w:p>
                    </w:tc>
                  </w:tr>
                </w:tbl>
                <w:p w14:paraId="5A2B7E1F" w14:textId="77777777" w:rsidR="003D6816" w:rsidRPr="003D6816" w:rsidRDefault="003D6816" w:rsidP="003D6816">
                  <w:pPr>
                    <w:rPr>
                      <w:rFonts w:ascii="Times New Roman" w:eastAsia="Times New Roman" w:hAnsi="Times New Roman" w:cs="Times New Roman"/>
                      <w:kern w:val="0"/>
                      <w14:ligatures w14:val="none"/>
                    </w:rPr>
                  </w:pPr>
                </w:p>
              </w:tc>
            </w:tr>
          </w:tbl>
          <w:p w14:paraId="73214BBC"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61481E95" w14:textId="77777777">
              <w:tc>
                <w:tcPr>
                  <w:tcW w:w="0" w:type="auto"/>
                  <w:tcMar>
                    <w:top w:w="300" w:type="dxa"/>
                    <w:left w:w="270" w:type="dxa"/>
                    <w:bottom w:w="300" w:type="dxa"/>
                    <w:right w:w="270" w:type="dxa"/>
                  </w:tcMar>
                  <w:vAlign w:val="center"/>
                  <w:hideMark/>
                </w:tcPr>
                <w:tbl>
                  <w:tblPr>
                    <w:tblW w:w="5000" w:type="pct"/>
                    <w:tblBorders>
                      <w:top w:val="dotted" w:sz="36" w:space="0" w:color="C1DCBD"/>
                    </w:tblBorders>
                    <w:tblCellMar>
                      <w:left w:w="0" w:type="dxa"/>
                      <w:right w:w="0" w:type="dxa"/>
                    </w:tblCellMar>
                    <w:tblLook w:val="04A0" w:firstRow="1" w:lastRow="0" w:firstColumn="1" w:lastColumn="0" w:noHBand="0" w:noVBand="1"/>
                  </w:tblPr>
                  <w:tblGrid>
                    <w:gridCol w:w="8820"/>
                  </w:tblGrid>
                  <w:tr w:rsidR="003D6816" w:rsidRPr="003D6816" w14:paraId="041A1F82" w14:textId="77777777">
                    <w:tc>
                      <w:tcPr>
                        <w:tcW w:w="0" w:type="auto"/>
                        <w:vAlign w:val="center"/>
                        <w:hideMark/>
                      </w:tcPr>
                      <w:p w14:paraId="5F636B59"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79378076" w14:textId="77777777" w:rsidR="003D6816" w:rsidRPr="003D6816" w:rsidRDefault="003D6816" w:rsidP="003D6816">
                  <w:pPr>
                    <w:rPr>
                      <w:rFonts w:ascii="Times New Roman" w:eastAsia="Times New Roman" w:hAnsi="Times New Roman" w:cs="Times New Roman"/>
                      <w:kern w:val="0"/>
                      <w14:ligatures w14:val="none"/>
                    </w:rPr>
                  </w:pPr>
                </w:p>
              </w:tc>
            </w:tr>
          </w:tbl>
          <w:p w14:paraId="26CA33BD"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4EBC189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D6816" w:rsidRPr="003D6816" w14:paraId="5DE3B43B" w14:textId="77777777">
                    <w:tc>
                      <w:tcPr>
                        <w:tcW w:w="0" w:type="auto"/>
                        <w:tcMar>
                          <w:top w:w="0" w:type="dxa"/>
                          <w:left w:w="135" w:type="dxa"/>
                          <w:bottom w:w="0" w:type="dxa"/>
                          <w:right w:w="135" w:type="dxa"/>
                        </w:tcMar>
                        <w:hideMark/>
                      </w:tcPr>
                      <w:p w14:paraId="362FABEF" w14:textId="60CFCA1F"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"https://mcusercontent.com/4f093175e423a691b27f7c2d6/images/4c3bb980-efca-60e7-a7b3-eb2bffcd1669.png"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748F951A" wp14:editId="26713A21">
                              <wp:extent cx="5369560" cy="733425"/>
                              <wp:effectExtent l="0" t="0" r="2540" b="3175"/>
                              <wp:docPr id="1673929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9560" cy="733425"/>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0386356C" w14:textId="77777777" w:rsidR="003D6816" w:rsidRPr="003D6816" w:rsidRDefault="003D6816" w:rsidP="003D6816">
                  <w:pPr>
                    <w:rPr>
                      <w:rFonts w:ascii="Times New Roman" w:eastAsia="Times New Roman" w:hAnsi="Times New Roman" w:cs="Times New Roman"/>
                      <w:kern w:val="0"/>
                      <w14:ligatures w14:val="none"/>
                    </w:rPr>
                  </w:pPr>
                </w:p>
              </w:tc>
            </w:tr>
          </w:tbl>
          <w:p w14:paraId="210961EE"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C57FE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6AA3C025" w14:textId="77777777">
                    <w:tc>
                      <w:tcPr>
                        <w:tcW w:w="0" w:type="auto"/>
                        <w:tcMar>
                          <w:top w:w="0" w:type="dxa"/>
                          <w:left w:w="270" w:type="dxa"/>
                          <w:bottom w:w="135" w:type="dxa"/>
                          <w:right w:w="270" w:type="dxa"/>
                        </w:tcMar>
                        <w:hideMark/>
                      </w:tcPr>
                      <w:p w14:paraId="7FFEBCF3" w14:textId="77777777" w:rsidR="003D6816" w:rsidRPr="003D6816" w:rsidRDefault="003D6816" w:rsidP="003D6816">
                        <w:pPr>
                          <w:spacing w:line="360" w:lineRule="atLeast"/>
                          <w:jc w:val="center"/>
                          <w:rPr>
                            <w:rFonts w:ascii="Helvetica" w:eastAsia="Times New Roman" w:hAnsi="Helvetica" w:cs="Times New Roman"/>
                            <w:color w:val="202020"/>
                            <w:kern w:val="0"/>
                            <w14:ligatures w14:val="none"/>
                          </w:rPr>
                        </w:pPr>
                        <w:r w:rsidRPr="003D6816">
                          <w:rPr>
                            <w:rFonts w:ascii="Playfair Display" w:eastAsia="Times New Roman" w:hAnsi="Playfair Display" w:cs="Times New Roman"/>
                            <w:color w:val="202020"/>
                            <w:kern w:val="0"/>
                            <w:sz w:val="36"/>
                            <w:szCs w:val="36"/>
                            <w14:ligatures w14:val="none"/>
                          </w:rPr>
                          <w:t>A photo sampler from the 2023 season</w:t>
                        </w:r>
                        <w:r w:rsidRPr="003D6816">
                          <w:rPr>
                            <w:rFonts w:ascii="Playfair Display" w:eastAsia="Times New Roman" w:hAnsi="Playfair Display" w:cs="Times New Roman"/>
                            <w:color w:val="202020"/>
                            <w:kern w:val="0"/>
                            <w:sz w:val="36"/>
                            <w:szCs w:val="36"/>
                            <w14:ligatures w14:val="none"/>
                          </w:rPr>
                          <w:br/>
                          <w:t>by Angela James</w:t>
                        </w:r>
                      </w:p>
                    </w:tc>
                  </w:tr>
                </w:tbl>
                <w:p w14:paraId="270F2DAD" w14:textId="77777777" w:rsidR="003D6816" w:rsidRPr="003D6816" w:rsidRDefault="003D6816" w:rsidP="003D6816">
                  <w:pPr>
                    <w:rPr>
                      <w:rFonts w:ascii="Times New Roman" w:eastAsia="Times New Roman" w:hAnsi="Times New Roman" w:cs="Times New Roman"/>
                      <w:kern w:val="0"/>
                      <w14:ligatures w14:val="none"/>
                    </w:rPr>
                  </w:pPr>
                </w:p>
              </w:tc>
            </w:tr>
          </w:tbl>
          <w:p w14:paraId="26C54E29"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FFED04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3D6816" w:rsidRPr="003D6816" w14:paraId="0F0FEFCF" w14:textId="77777777">
                    <w:tc>
                      <w:tcPr>
                        <w:tcW w:w="0" w:type="auto"/>
                        <w:tcMar>
                          <w:top w:w="0" w:type="dxa"/>
                          <w:left w:w="135" w:type="dxa"/>
                          <w:bottom w:w="0" w:type="dxa"/>
                          <w:right w:w="0" w:type="dxa"/>
                        </w:tcMar>
                        <w:hideMark/>
                      </w:tcPr>
                      <w:p w14:paraId="7A544CB7" w14:textId="2FD7B560"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"https://mcusercontent.com/4f093175e423a691b27f7c2d6/images/51265a87-0770-1d77-f0f8-c520dc06ecb4.jpeg"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4358041A" wp14:editId="1AF5BD05">
                              <wp:extent cx="3348990" cy="3348990"/>
                              <wp:effectExtent l="0" t="0" r="3810" b="3810"/>
                              <wp:docPr id="1835880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3D6816" w:rsidRPr="003D6816" w14:paraId="62171D72" w14:textId="77777777">
                    <w:tc>
                      <w:tcPr>
                        <w:tcW w:w="0" w:type="auto"/>
                        <w:tcMar>
                          <w:top w:w="0" w:type="dxa"/>
                          <w:left w:w="0" w:type="dxa"/>
                          <w:bottom w:w="0" w:type="dxa"/>
                          <w:right w:w="135" w:type="dxa"/>
                        </w:tcMar>
                        <w:hideMark/>
                      </w:tcPr>
                      <w:p w14:paraId="716F9E41" w14:textId="22C7C9E0"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"https://mcusercontent.com/4f093175e423a691b27f7c2d6/images/8e0a911d-6c2a-01d4-4bd6-57be6f8ce844.jpeg"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22A22473" wp14:editId="46EA0605">
                              <wp:extent cx="3348990" cy="3348990"/>
                              <wp:effectExtent l="0" t="0" r="3810" b="3810"/>
                              <wp:docPr id="16868160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2BD18598" w14:textId="77777777" w:rsidR="003D6816" w:rsidRPr="003D6816" w:rsidRDefault="003D6816" w:rsidP="003D6816">
                  <w:pPr>
                    <w:rPr>
                      <w:rFonts w:ascii="Times New Roman" w:eastAsia="Times New Roman" w:hAnsi="Times New Roman" w:cs="Times New Roman"/>
                      <w:kern w:val="0"/>
                      <w14:ligatures w14:val="none"/>
                    </w:rPr>
                  </w:pPr>
                </w:p>
              </w:tc>
            </w:tr>
          </w:tbl>
          <w:p w14:paraId="0D889573"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7F2F32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0A2F6273" w14:textId="77777777">
                    <w:tc>
                      <w:tcPr>
                        <w:tcW w:w="0" w:type="auto"/>
                        <w:tcMar>
                          <w:top w:w="0" w:type="dxa"/>
                          <w:left w:w="270" w:type="dxa"/>
                          <w:bottom w:w="135" w:type="dxa"/>
                          <w:right w:w="270" w:type="dxa"/>
                        </w:tcMar>
                        <w:hideMark/>
                      </w:tcPr>
                      <w:p w14:paraId="4BDA20F6"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lastRenderedPageBreak/>
                          <w:t>Above: The season opened with our Native Plant Sale, chaired by Chris Flanders on the left and in partnership with Jonathan Townsend Royal Fern Nursery.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Below: Looking down from the BTG Boardroom in Smith Wilkes Hall onto the "Blue Shirts" enjoying lunch on the rear patio. The BTG Hospitality Committee, chaired by Cathy Clark and Lynette </w:t>
                        </w:r>
                        <w:proofErr w:type="spellStart"/>
                        <w:r w:rsidRPr="003D6816">
                          <w:rPr>
                            <w:rFonts w:ascii="Helvetica" w:eastAsia="Times New Roman" w:hAnsi="Helvetica" w:cs="Times New Roman"/>
                            <w:color w:val="202020"/>
                            <w:kern w:val="0"/>
                            <w14:ligatures w14:val="none"/>
                          </w:rPr>
                          <w:t>Caplice</w:t>
                        </w:r>
                        <w:proofErr w:type="spellEnd"/>
                        <w:r w:rsidRPr="003D6816">
                          <w:rPr>
                            <w:rFonts w:ascii="Helvetica" w:eastAsia="Times New Roman" w:hAnsi="Helvetica" w:cs="Times New Roman"/>
                            <w:color w:val="202020"/>
                            <w:kern w:val="0"/>
                            <w14:ligatures w14:val="none"/>
                          </w:rPr>
                          <w:t xml:space="preserve">, hosted a late-season lunch for Chautauqua's Garden Team, led by Betsy </w:t>
                        </w:r>
                        <w:proofErr w:type="spellStart"/>
                        <w:r w:rsidRPr="003D6816">
                          <w:rPr>
                            <w:rFonts w:ascii="Helvetica" w:eastAsia="Times New Roman" w:hAnsi="Helvetica" w:cs="Times New Roman"/>
                            <w:color w:val="202020"/>
                            <w:kern w:val="0"/>
                            <w14:ligatures w14:val="none"/>
                          </w:rPr>
                          <w:t>Burgeson</w:t>
                        </w:r>
                        <w:proofErr w:type="spellEnd"/>
                        <w:r w:rsidRPr="003D6816">
                          <w:rPr>
                            <w:rFonts w:ascii="Helvetica" w:eastAsia="Times New Roman" w:hAnsi="Helvetica" w:cs="Times New Roman"/>
                            <w:color w:val="202020"/>
                            <w:kern w:val="0"/>
                            <w14:ligatures w14:val="none"/>
                          </w:rPr>
                          <w:t>.</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A flower arranging class in Smith Wilkes Hall for 15 lucky Life Members led by Melinda </w:t>
                        </w:r>
                        <w:proofErr w:type="spellStart"/>
                        <w:r w:rsidRPr="003D6816">
                          <w:rPr>
                            <w:rFonts w:ascii="Helvetica" w:eastAsia="Times New Roman" w:hAnsi="Helvetica" w:cs="Times New Roman"/>
                            <w:color w:val="202020"/>
                            <w:kern w:val="0"/>
                            <w14:ligatures w14:val="none"/>
                          </w:rPr>
                          <w:t>Woolcott</w:t>
                        </w:r>
                        <w:proofErr w:type="spellEnd"/>
                        <w:r w:rsidRPr="003D6816">
                          <w:rPr>
                            <w:rFonts w:ascii="Helvetica" w:eastAsia="Times New Roman" w:hAnsi="Helvetica" w:cs="Times New Roman"/>
                            <w:color w:val="202020"/>
                            <w:kern w:val="0"/>
                            <w14:ligatures w14:val="none"/>
                          </w:rPr>
                          <w:t xml:space="preserve"> with Chris Flanders </w:t>
                        </w:r>
                        <w:proofErr w:type="spellStart"/>
                        <w:r w:rsidRPr="003D6816">
                          <w:rPr>
                            <w:rFonts w:ascii="Helvetica" w:eastAsia="Times New Roman" w:hAnsi="Helvetica" w:cs="Times New Roman"/>
                            <w:color w:val="202020"/>
                            <w:kern w:val="0"/>
                            <w14:ligatures w14:val="none"/>
                          </w:rPr>
                          <w:t>assisiting</w:t>
                        </w:r>
                        <w:proofErr w:type="spellEnd"/>
                        <w:r w:rsidRPr="003D6816">
                          <w:rPr>
                            <w:rFonts w:ascii="Helvetica" w:eastAsia="Times New Roman" w:hAnsi="Helvetica" w:cs="Times New Roman"/>
                            <w:color w:val="202020"/>
                            <w:kern w:val="0"/>
                            <w14:ligatures w14:val="none"/>
                          </w:rPr>
                          <w:t>.</w:t>
                        </w:r>
                      </w:p>
                    </w:tc>
                  </w:tr>
                </w:tbl>
                <w:p w14:paraId="56E08A87" w14:textId="77777777" w:rsidR="003D6816" w:rsidRPr="003D6816" w:rsidRDefault="003D6816" w:rsidP="003D6816">
                  <w:pPr>
                    <w:rPr>
                      <w:rFonts w:ascii="Times New Roman" w:eastAsia="Times New Roman" w:hAnsi="Times New Roman" w:cs="Times New Roman"/>
                      <w:kern w:val="0"/>
                      <w14:ligatures w14:val="none"/>
                    </w:rPr>
                  </w:pPr>
                </w:p>
              </w:tc>
            </w:tr>
          </w:tbl>
          <w:p w14:paraId="50A1560D"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39D430DE"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3D6816" w:rsidRPr="003D6816" w14:paraId="362BD10A" w14:textId="77777777">
                    <w:tc>
                      <w:tcPr>
                        <w:tcW w:w="0" w:type="auto"/>
                        <w:tcMar>
                          <w:top w:w="0" w:type="dxa"/>
                          <w:left w:w="135" w:type="dxa"/>
                          <w:bottom w:w="0" w:type="dxa"/>
                          <w:right w:w="0" w:type="dxa"/>
                        </w:tcMar>
                        <w:hideMark/>
                      </w:tcPr>
                      <w:p w14:paraId="586F0551" w14:textId="64169FF8"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"https://mcusercontent.com/4f093175e423a691b27f7c2d6/images/fc28021e-60ed-607b-d1ae-0b224d1d1274.jpeg"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415D22CC" wp14:editId="6C66D149">
                              <wp:extent cx="3348990" cy="3348990"/>
                              <wp:effectExtent l="0" t="0" r="3810" b="3810"/>
                              <wp:docPr id="8573873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3D6816" w:rsidRPr="003D6816" w14:paraId="5E6B0238" w14:textId="77777777">
                    <w:tc>
                      <w:tcPr>
                        <w:tcW w:w="0" w:type="auto"/>
                        <w:tcMar>
                          <w:top w:w="0" w:type="dxa"/>
                          <w:left w:w="0" w:type="dxa"/>
                          <w:bottom w:w="0" w:type="dxa"/>
                          <w:right w:w="135" w:type="dxa"/>
                        </w:tcMar>
                        <w:hideMark/>
                      </w:tcPr>
                      <w:p w14:paraId="49FF3397" w14:textId="29DCF68A"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"https://mcusercontent.com/4f093175e423a691b27f7c2d6/images/20b60094-eab8-b665-c516-c44063d51fb2.jpeg"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2D0CCFD7" wp14:editId="16BB489A">
                              <wp:extent cx="3348990" cy="3348990"/>
                              <wp:effectExtent l="0" t="0" r="3810" b="3810"/>
                              <wp:docPr id="20843397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4A40FA6E" w14:textId="77777777" w:rsidR="003D6816" w:rsidRPr="003D6816" w:rsidRDefault="003D6816" w:rsidP="003D6816">
                  <w:pPr>
                    <w:rPr>
                      <w:rFonts w:ascii="Times New Roman" w:eastAsia="Times New Roman" w:hAnsi="Times New Roman" w:cs="Times New Roman"/>
                      <w:kern w:val="0"/>
                      <w14:ligatures w14:val="none"/>
                    </w:rPr>
                  </w:pPr>
                </w:p>
              </w:tc>
            </w:tr>
          </w:tbl>
          <w:p w14:paraId="1C638580"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6AAF979" w14:textId="77777777">
              <w:tc>
                <w:tcPr>
                  <w:tcW w:w="0" w:type="auto"/>
                  <w:tcMar>
                    <w:top w:w="300" w:type="dxa"/>
                    <w:left w:w="270" w:type="dxa"/>
                    <w:bottom w:w="300" w:type="dxa"/>
                    <w:right w:w="270" w:type="dxa"/>
                  </w:tcMar>
                  <w:vAlign w:val="center"/>
                  <w:hideMark/>
                </w:tcPr>
                <w:tbl>
                  <w:tblPr>
                    <w:tblW w:w="5000" w:type="pct"/>
                    <w:tblBorders>
                      <w:top w:val="dotted" w:sz="36" w:space="0" w:color="C1DCBD"/>
                    </w:tblBorders>
                    <w:tblCellMar>
                      <w:left w:w="0" w:type="dxa"/>
                      <w:right w:w="0" w:type="dxa"/>
                    </w:tblCellMar>
                    <w:tblLook w:val="04A0" w:firstRow="1" w:lastRow="0" w:firstColumn="1" w:lastColumn="0" w:noHBand="0" w:noVBand="1"/>
                  </w:tblPr>
                  <w:tblGrid>
                    <w:gridCol w:w="8820"/>
                  </w:tblGrid>
                  <w:tr w:rsidR="003D6816" w:rsidRPr="003D6816" w14:paraId="2F731324" w14:textId="77777777">
                    <w:tc>
                      <w:tcPr>
                        <w:tcW w:w="0" w:type="auto"/>
                        <w:vAlign w:val="center"/>
                        <w:hideMark/>
                      </w:tcPr>
                      <w:p w14:paraId="3105329A"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6CB213B5" w14:textId="77777777" w:rsidR="003D6816" w:rsidRPr="003D6816" w:rsidRDefault="003D6816" w:rsidP="003D6816">
                  <w:pPr>
                    <w:rPr>
                      <w:rFonts w:ascii="Times New Roman" w:eastAsia="Times New Roman" w:hAnsi="Times New Roman" w:cs="Times New Roman"/>
                      <w:kern w:val="0"/>
                      <w14:ligatures w14:val="none"/>
                    </w:rPr>
                  </w:pPr>
                </w:p>
              </w:tc>
            </w:tr>
          </w:tbl>
          <w:p w14:paraId="68314E07"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310D1E0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6980CBC7" w14:textId="77777777">
                    <w:tc>
                      <w:tcPr>
                        <w:tcW w:w="0" w:type="auto"/>
                        <w:hideMark/>
                      </w:tcPr>
                      <w:p w14:paraId="468B4FCA" w14:textId="3F076B6D"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lastRenderedPageBreak/>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"https://mcusercontent.com/4f093175e423a691b27f7c2d6/_compresseds/96c2c3d2-8a93-8bf8-f0c8-6ef1e1d84dd1.jpeg"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5F8E3BE0" wp14:editId="50ABDDBF">
                              <wp:extent cx="5943600" cy="4451350"/>
                              <wp:effectExtent l="0" t="0" r="0" b="6350"/>
                              <wp:docPr id="18987078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943600" cy="445135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0D167181" w14:textId="77777777" w:rsidR="003D6816" w:rsidRPr="003D6816" w:rsidRDefault="003D6816" w:rsidP="003D6816">
                  <w:pPr>
                    <w:rPr>
                      <w:rFonts w:ascii="Times New Roman" w:eastAsia="Times New Roman" w:hAnsi="Times New Roman" w:cs="Times New Roman"/>
                      <w:kern w:val="0"/>
                      <w14:ligatures w14:val="none"/>
                    </w:rPr>
                  </w:pPr>
                </w:p>
              </w:tc>
            </w:tr>
          </w:tbl>
          <w:p w14:paraId="5F45ED46"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489CEBB2"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D6816" w:rsidRPr="003D6816" w14:paraId="2D63F5D2" w14:textId="77777777">
                    <w:tc>
                      <w:tcPr>
                        <w:tcW w:w="0" w:type="auto"/>
                        <w:vAlign w:val="center"/>
                        <w:hideMark/>
                      </w:tcPr>
                      <w:p w14:paraId="18AC8481"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6EDA5287" w14:textId="77777777" w:rsidR="003D6816" w:rsidRPr="003D6816" w:rsidRDefault="003D6816" w:rsidP="003D6816">
                  <w:pPr>
                    <w:rPr>
                      <w:rFonts w:ascii="Times New Roman" w:eastAsia="Times New Roman" w:hAnsi="Times New Roman" w:cs="Times New Roman"/>
                      <w:kern w:val="0"/>
                      <w14:ligatures w14:val="none"/>
                    </w:rPr>
                  </w:pPr>
                </w:p>
              </w:tc>
            </w:tr>
          </w:tbl>
          <w:p w14:paraId="470ADFA9"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62EF5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4F9DB8B0" w14:textId="77777777">
                    <w:tc>
                      <w:tcPr>
                        <w:tcW w:w="0" w:type="auto"/>
                        <w:tcMar>
                          <w:top w:w="0" w:type="dxa"/>
                          <w:left w:w="270" w:type="dxa"/>
                          <w:bottom w:w="135" w:type="dxa"/>
                          <w:right w:w="270" w:type="dxa"/>
                        </w:tcMar>
                        <w:hideMark/>
                      </w:tcPr>
                      <w:p w14:paraId="073321A0" w14:textId="77777777" w:rsidR="003D6816" w:rsidRPr="003D6816" w:rsidRDefault="003D6816" w:rsidP="003D6816">
                        <w:pPr>
                          <w:spacing w:line="360" w:lineRule="atLeast"/>
                          <w:jc w:val="center"/>
                          <w:rPr>
                            <w:rFonts w:ascii="Helvetica" w:eastAsia="Times New Roman" w:hAnsi="Helvetica" w:cs="Times New Roman"/>
                            <w:color w:val="202020"/>
                            <w:kern w:val="0"/>
                            <w14:ligatures w14:val="none"/>
                          </w:rPr>
                        </w:pPr>
                        <w:r w:rsidRPr="003D6816">
                          <w:rPr>
                            <w:rFonts w:ascii="Playfair Display" w:eastAsia="Times New Roman" w:hAnsi="Playfair Display" w:cs="Times New Roman"/>
                            <w:color w:val="006400"/>
                            <w:kern w:val="0"/>
                            <w:sz w:val="54"/>
                            <w:szCs w:val="54"/>
                            <w14:ligatures w14:val="none"/>
                          </w:rPr>
                          <w:t>THE IMPORTANCE OF WATER</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r>
                        <w:r w:rsidRPr="003D6816">
                          <w:rPr>
                            <w:rFonts w:ascii="Playfair Display" w:eastAsia="Times New Roman" w:hAnsi="Playfair Display" w:cs="Times New Roman"/>
                            <w:color w:val="2F4F4F"/>
                            <w:kern w:val="0"/>
                            <w:sz w:val="36"/>
                            <w:szCs w:val="36"/>
                            <w14:ligatures w14:val="none"/>
                          </w:rPr>
                          <w:t>by Dennis McNair, PhD</w:t>
                        </w:r>
                      </w:p>
                    </w:tc>
                  </w:tr>
                </w:tbl>
                <w:p w14:paraId="70C30F4D" w14:textId="77777777" w:rsidR="003D6816" w:rsidRPr="003D6816" w:rsidRDefault="003D6816" w:rsidP="003D6816">
                  <w:pPr>
                    <w:rPr>
                      <w:rFonts w:ascii="Times New Roman" w:eastAsia="Times New Roman" w:hAnsi="Times New Roman" w:cs="Times New Roman"/>
                      <w:kern w:val="0"/>
                      <w14:ligatures w14:val="none"/>
                    </w:rPr>
                  </w:pPr>
                </w:p>
              </w:tc>
            </w:tr>
          </w:tbl>
          <w:p w14:paraId="5282C6CD"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26AB66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03A789E1" w14:textId="77777777">
                    <w:tc>
                      <w:tcPr>
                        <w:tcW w:w="0" w:type="auto"/>
                        <w:tcMar>
                          <w:top w:w="0" w:type="dxa"/>
                          <w:left w:w="270" w:type="dxa"/>
                          <w:bottom w:w="135" w:type="dxa"/>
                          <w:right w:w="270" w:type="dxa"/>
                        </w:tcMar>
                        <w:hideMark/>
                      </w:tcPr>
                      <w:p w14:paraId="7E1195AA"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In the opening moments of the Cohen Brothers’ movie</w:t>
                        </w:r>
                        <w:r w:rsidRPr="003D6816">
                          <w:rPr>
                            <w:rFonts w:ascii="Helvetica" w:eastAsia="Times New Roman" w:hAnsi="Helvetica" w:cs="Times New Roman"/>
                            <w:i/>
                            <w:iCs/>
                            <w:color w:val="202020"/>
                            <w:kern w:val="0"/>
                            <w14:ligatures w14:val="none"/>
                          </w:rPr>
                          <w:t> The Ballad of Buster Scruggs</w:t>
                        </w:r>
                        <w:r w:rsidRPr="003D6816">
                          <w:rPr>
                            <w:rFonts w:ascii="Helvetica" w:eastAsia="Times New Roman" w:hAnsi="Helvetica" w:cs="Times New Roman"/>
                            <w:color w:val="202020"/>
                            <w:kern w:val="0"/>
                            <w14:ligatures w14:val="none"/>
                          </w:rPr>
                          <w:t>, we see Buster riding his horse across an arid Western landscape while playing his guitar and singing the classic Western song, “Cool Water.”  Water, according to statistics that so many of us learned early in our lives, covers over </w:t>
                        </w:r>
                        <w:r w:rsidRPr="003D6816">
                          <w:rPr>
                            <w:rFonts w:ascii="Helvetica" w:eastAsia="Times New Roman" w:hAnsi="Helvetica" w:cs="Times New Roman"/>
                            <w:b/>
                            <w:bCs/>
                            <w:color w:val="202020"/>
                            <w:kern w:val="0"/>
                            <w14:ligatures w14:val="none"/>
                          </w:rPr>
                          <w:t>70% of Earth’s surface</w:t>
                        </w:r>
                        <w:r w:rsidRPr="003D6816">
                          <w:rPr>
                            <w:rFonts w:ascii="Helvetica" w:eastAsia="Times New Roman" w:hAnsi="Helvetica" w:cs="Times New Roman"/>
                            <w:color w:val="202020"/>
                            <w:kern w:val="0"/>
                            <w14:ligatures w14:val="none"/>
                          </w:rPr>
                          <w:t>, but about </w:t>
                        </w:r>
                        <w:r w:rsidRPr="003D6816">
                          <w:rPr>
                            <w:rFonts w:ascii="Helvetica" w:eastAsia="Times New Roman" w:hAnsi="Helvetica" w:cs="Times New Roman"/>
                            <w:b/>
                            <w:bCs/>
                            <w:color w:val="202020"/>
                            <w:kern w:val="0"/>
                            <w14:ligatures w14:val="none"/>
                          </w:rPr>
                          <w:t>97% of it is seawater and unsafe for us to drink</w:t>
                        </w:r>
                        <w:r w:rsidRPr="003D6816">
                          <w:rPr>
                            <w:rFonts w:ascii="Helvetica" w:eastAsia="Times New Roman" w:hAnsi="Helvetica" w:cs="Times New Roman"/>
                            <w:color w:val="202020"/>
                            <w:kern w:val="0"/>
                            <w14:ligatures w14:val="none"/>
                          </w:rPr>
                          <w:t> safely.   </w:t>
                        </w:r>
                        <w:r w:rsidRPr="003D6816">
                          <w:rPr>
                            <w:rFonts w:ascii="Helvetica" w:eastAsia="Times New Roman" w:hAnsi="Helvetica" w:cs="Times New Roman"/>
                            <w:b/>
                            <w:bCs/>
                            <w:color w:val="202020"/>
                            <w:kern w:val="0"/>
                            <w14:ligatures w14:val="none"/>
                          </w:rPr>
                          <w:t>Seawater is about 3.5% saline equivalent </w:t>
                        </w:r>
                        <w:r w:rsidRPr="003D6816">
                          <w:rPr>
                            <w:rFonts w:ascii="Helvetica" w:eastAsia="Times New Roman" w:hAnsi="Helvetica" w:cs="Times New Roman"/>
                            <w:color w:val="202020"/>
                            <w:kern w:val="0"/>
                            <w14:ligatures w14:val="none"/>
                          </w:rPr>
                          <w:t>and </w:t>
                        </w:r>
                        <w:r w:rsidRPr="003D6816">
                          <w:rPr>
                            <w:rFonts w:ascii="Helvetica" w:eastAsia="Times New Roman" w:hAnsi="Helvetica" w:cs="Times New Roman"/>
                            <w:b/>
                            <w:bCs/>
                            <w:color w:val="202020"/>
                            <w:kern w:val="0"/>
                            <w14:ligatures w14:val="none"/>
                          </w:rPr>
                          <w:t>our body’s fluids are only 0.85% saline</w:t>
                        </w:r>
                        <w:r w:rsidRPr="003D6816">
                          <w:rPr>
                            <w:rFonts w:ascii="Helvetica" w:eastAsia="Times New Roman" w:hAnsi="Helvetica" w:cs="Times New Roman"/>
                            <w:color w:val="202020"/>
                            <w:kern w:val="0"/>
                            <w14:ligatures w14:val="none"/>
                          </w:rPr>
                          <w:t xml:space="preserve">, meaning seawater has slightly over 4 times the salt content as is found in our body’s blood and cells.  We can concentrate salts in our urine, but only to about twice that in our blood, or approximately 1.5%.  Our </w:t>
                        </w:r>
                        <w:r w:rsidRPr="003D6816">
                          <w:rPr>
                            <w:rFonts w:ascii="Helvetica" w:eastAsia="Times New Roman" w:hAnsi="Helvetica" w:cs="Times New Roman"/>
                            <w:color w:val="202020"/>
                            <w:kern w:val="0"/>
                            <w14:ligatures w14:val="none"/>
                          </w:rPr>
                          <w:lastRenderedPageBreak/>
                          <w:t>kidneys eliminate over 90% of the salts we take in with food, but we lose water along with it.  All of this means that we need to drink </w:t>
                        </w:r>
                        <w:r w:rsidRPr="003D6816">
                          <w:rPr>
                            <w:rFonts w:ascii="Helvetica" w:eastAsia="Times New Roman" w:hAnsi="Helvetica" w:cs="Times New Roman"/>
                            <w:b/>
                            <w:bCs/>
                            <w:color w:val="202020"/>
                            <w:kern w:val="0"/>
                            <w14:ligatures w14:val="none"/>
                          </w:rPr>
                          <w:t>fresh water (&lt;1 % saline) </w:t>
                        </w:r>
                        <w:r w:rsidRPr="003D6816">
                          <w:rPr>
                            <w:rFonts w:ascii="Helvetica" w:eastAsia="Times New Roman" w:hAnsi="Helvetica" w:cs="Times New Roman"/>
                            <w:color w:val="202020"/>
                            <w:kern w:val="0"/>
                            <w14:ligatures w14:val="none"/>
                          </w:rPr>
                          <w:t>to stay alive.  Lakes, streams, and rivers are </w:t>
                        </w:r>
                        <w:r w:rsidRPr="003D6816">
                          <w:rPr>
                            <w:rFonts w:ascii="Helvetica" w:eastAsia="Times New Roman" w:hAnsi="Helvetica" w:cs="Times New Roman"/>
                            <w:b/>
                            <w:bCs/>
                            <w:color w:val="202020"/>
                            <w:kern w:val="0"/>
                            <w14:ligatures w14:val="none"/>
                          </w:rPr>
                          <w:t>freshwater habitats</w:t>
                        </w:r>
                        <w:r w:rsidRPr="003D6816">
                          <w:rPr>
                            <w:rFonts w:ascii="Helvetica" w:eastAsia="Times New Roman" w:hAnsi="Helvetica" w:cs="Times New Roman"/>
                            <w:color w:val="202020"/>
                            <w:kern w:val="0"/>
                            <w14:ligatures w14:val="none"/>
                          </w:rPr>
                          <w:t>, and most are sources of </w:t>
                        </w:r>
                        <w:r w:rsidRPr="003D6816">
                          <w:rPr>
                            <w:rFonts w:ascii="Helvetica" w:eastAsia="Times New Roman" w:hAnsi="Helvetica" w:cs="Times New Roman"/>
                            <w:b/>
                            <w:bCs/>
                            <w:color w:val="202020"/>
                            <w:kern w:val="0"/>
                            <w14:ligatures w14:val="none"/>
                          </w:rPr>
                          <w:t>potable (“drinkable”) water.</w:t>
                        </w:r>
                        <w:r w:rsidRPr="003D6816">
                          <w:rPr>
                            <w:rFonts w:ascii="Helvetica" w:eastAsia="Times New Roman" w:hAnsi="Helvetica" w:cs="Times New Roman"/>
                            <w:color w:val="202020"/>
                            <w:kern w:val="0"/>
                            <w14:ligatures w14:val="none"/>
                          </w:rPr>
                          <w:t>  Plants and other terrestrial living beings must also have fresh water to exist.  So fresh water is increasingly precious, especially in this time of climate change.  Buster was right.  Cool Water is in increasingly short supply.</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Sources of fresh water are replenished by </w:t>
                        </w:r>
                        <w:r w:rsidRPr="003D6816">
                          <w:rPr>
                            <w:rFonts w:ascii="Helvetica" w:eastAsia="Times New Roman" w:hAnsi="Helvetica" w:cs="Times New Roman"/>
                            <w:b/>
                            <w:bCs/>
                            <w:color w:val="202020"/>
                            <w:kern w:val="0"/>
                            <w14:ligatures w14:val="none"/>
                          </w:rPr>
                          <w:t>evaporation</w:t>
                        </w:r>
                        <w:r w:rsidRPr="003D6816">
                          <w:rPr>
                            <w:rFonts w:ascii="Helvetica" w:eastAsia="Times New Roman" w:hAnsi="Helvetica" w:cs="Times New Roman"/>
                            <w:color w:val="202020"/>
                            <w:kern w:val="0"/>
                            <w14:ligatures w14:val="none"/>
                          </w:rPr>
                          <w:t> into the air, powered by the sun, followed by </w:t>
                        </w:r>
                        <w:r w:rsidRPr="003D6816">
                          <w:rPr>
                            <w:rFonts w:ascii="Helvetica" w:eastAsia="Times New Roman" w:hAnsi="Helvetica" w:cs="Times New Roman"/>
                            <w:b/>
                            <w:bCs/>
                            <w:color w:val="202020"/>
                            <w:kern w:val="0"/>
                            <w14:ligatures w14:val="none"/>
                          </w:rPr>
                          <w:t>precipitation</w:t>
                        </w:r>
                        <w:r w:rsidRPr="003D6816">
                          <w:rPr>
                            <w:rFonts w:ascii="Helvetica" w:eastAsia="Times New Roman" w:hAnsi="Helvetica" w:cs="Times New Roman"/>
                            <w:color w:val="202020"/>
                            <w:kern w:val="0"/>
                            <w14:ligatures w14:val="none"/>
                          </w:rPr>
                          <w:t>.  This, in a nutshell, is the </w:t>
                        </w:r>
                        <w:r w:rsidRPr="003D6816">
                          <w:rPr>
                            <w:rFonts w:ascii="Helvetica" w:eastAsia="Times New Roman" w:hAnsi="Helvetica" w:cs="Times New Roman"/>
                            <w:b/>
                            <w:bCs/>
                            <w:color w:val="202020"/>
                            <w:kern w:val="0"/>
                            <w14:ligatures w14:val="none"/>
                          </w:rPr>
                          <w:t>hydrologic cycle</w:t>
                        </w:r>
                        <w:r w:rsidRPr="003D6816">
                          <w:rPr>
                            <w:rFonts w:ascii="Helvetica" w:eastAsia="Times New Roman" w:hAnsi="Helvetica" w:cs="Times New Roman"/>
                            <w:color w:val="202020"/>
                            <w:kern w:val="0"/>
                            <w14:ligatures w14:val="none"/>
                          </w:rPr>
                          <w:t>, which is one of the many </w:t>
                        </w:r>
                        <w:r w:rsidRPr="003D6816">
                          <w:rPr>
                            <w:rFonts w:ascii="Helvetica" w:eastAsia="Times New Roman" w:hAnsi="Helvetica" w:cs="Times New Roman"/>
                            <w:b/>
                            <w:bCs/>
                            <w:color w:val="202020"/>
                            <w:kern w:val="0"/>
                            <w14:ligatures w14:val="none"/>
                          </w:rPr>
                          <w:t>services of Nature</w:t>
                        </w:r>
                        <w:r w:rsidRPr="003D6816">
                          <w:rPr>
                            <w:rFonts w:ascii="Helvetica" w:eastAsia="Times New Roman" w:hAnsi="Helvetica" w:cs="Times New Roman"/>
                            <w:color w:val="202020"/>
                            <w:kern w:val="0"/>
                            <w14:ligatures w14:val="none"/>
                          </w:rPr>
                          <w:t> that we take for granted.  Of course, the hydrologic cycle has many benefits other than refreshment of the fresh water supply for us and other living things.  One often overlooked benefit is its cooling effect via plants.  Plants pick up water with their roots, transport it (a process called </w:t>
                        </w:r>
                        <w:r w:rsidRPr="003D6816">
                          <w:rPr>
                            <w:rFonts w:ascii="Helvetica" w:eastAsia="Times New Roman" w:hAnsi="Helvetica" w:cs="Times New Roman"/>
                            <w:b/>
                            <w:bCs/>
                            <w:color w:val="202020"/>
                            <w:kern w:val="0"/>
                            <w14:ligatures w14:val="none"/>
                          </w:rPr>
                          <w:t>transpiration</w:t>
                        </w:r>
                        <w:r w:rsidRPr="003D6816">
                          <w:rPr>
                            <w:rFonts w:ascii="Helvetica" w:eastAsia="Times New Roman" w:hAnsi="Helvetica" w:cs="Times New Roman"/>
                            <w:color w:val="202020"/>
                            <w:kern w:val="0"/>
                            <w14:ligatures w14:val="none"/>
                          </w:rPr>
                          <w:t>) through their vessels, and ultimately release it as it evaporates from their leaves, thus pulling the water up through their vessels.  The entire process is called </w:t>
                        </w:r>
                        <w:r w:rsidRPr="003D6816">
                          <w:rPr>
                            <w:rFonts w:ascii="Helvetica" w:eastAsia="Times New Roman" w:hAnsi="Helvetica" w:cs="Times New Roman"/>
                            <w:b/>
                            <w:bCs/>
                            <w:color w:val="202020"/>
                            <w:kern w:val="0"/>
                            <w14:ligatures w14:val="none"/>
                          </w:rPr>
                          <w:t>evapotranspiration</w:t>
                        </w:r>
                        <w:r w:rsidRPr="003D6816">
                          <w:rPr>
                            <w:rFonts w:ascii="Helvetica" w:eastAsia="Times New Roman" w:hAnsi="Helvetica" w:cs="Times New Roman"/>
                            <w:color w:val="202020"/>
                            <w:kern w:val="0"/>
                            <w14:ligatures w14:val="none"/>
                          </w:rPr>
                          <w:t>.  One summer, several years ago, my wife and I had a shed built in our backyard under an old tree.  The workers enjoyed building that shed because their work was done in the shade, but, even more importantly, the air cooled by evapotranspiration became more dense and fell toward the ground beneath the tree.  The </w:t>
                        </w:r>
                        <w:r w:rsidRPr="003D6816">
                          <w:rPr>
                            <w:rFonts w:ascii="Helvetica" w:eastAsia="Times New Roman" w:hAnsi="Helvetica" w:cs="Times New Roman"/>
                            <w:b/>
                            <w:bCs/>
                            <w:color w:val="202020"/>
                            <w:kern w:val="0"/>
                            <w14:ligatures w14:val="none"/>
                          </w:rPr>
                          <w:t>cooling effect of a single mature deciduous tree</w:t>
                        </w:r>
                        <w:r w:rsidRPr="003D6816">
                          <w:rPr>
                            <w:rFonts w:ascii="Helvetica" w:eastAsia="Times New Roman" w:hAnsi="Helvetica" w:cs="Times New Roman"/>
                            <w:color w:val="202020"/>
                            <w:kern w:val="0"/>
                            <w14:ligatures w14:val="none"/>
                          </w:rPr>
                          <w:t> in summer is the equivalent of having </w:t>
                        </w:r>
                        <w:r w:rsidRPr="003D6816">
                          <w:rPr>
                            <w:rFonts w:ascii="Helvetica" w:eastAsia="Times New Roman" w:hAnsi="Helvetica" w:cs="Times New Roman"/>
                            <w:b/>
                            <w:bCs/>
                            <w:color w:val="202020"/>
                            <w:kern w:val="0"/>
                            <w14:ligatures w14:val="none"/>
                          </w:rPr>
                          <w:t>over 20 room air conditioners</w:t>
                        </w:r>
                        <w:r w:rsidRPr="003D6816">
                          <w:rPr>
                            <w:rFonts w:ascii="Helvetica" w:eastAsia="Times New Roman" w:hAnsi="Helvetica" w:cs="Times New Roman"/>
                            <w:color w:val="202020"/>
                            <w:kern w:val="0"/>
                            <w14:ligatures w14:val="none"/>
                          </w:rPr>
                          <w:t> running 24 hours per day, according to researchers’ findings.  Planting trees along paved streets and sidewalks and judiciously placing green spaces in city landscapes can thus </w:t>
                        </w:r>
                        <w:r w:rsidRPr="003D6816">
                          <w:rPr>
                            <w:rFonts w:ascii="Helvetica" w:eastAsia="Times New Roman" w:hAnsi="Helvetica" w:cs="Times New Roman"/>
                            <w:b/>
                            <w:bCs/>
                            <w:color w:val="202020"/>
                            <w:kern w:val="0"/>
                            <w14:ligatures w14:val="none"/>
                          </w:rPr>
                          <w:t>serve to reduce ambient temperatures </w:t>
                        </w:r>
                        <w:r w:rsidRPr="003D6816">
                          <w:rPr>
                            <w:rFonts w:ascii="Helvetica" w:eastAsia="Times New Roman" w:hAnsi="Helvetica" w:cs="Times New Roman"/>
                            <w:color w:val="202020"/>
                            <w:kern w:val="0"/>
                            <w14:ligatures w14:val="none"/>
                          </w:rPr>
                          <w:t>by several degrees.  Trees can also protect buildings from storm damage and reduce heating requirements during winter months in cold climates.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Most bodies of fresh water eventually empty into oceans, where evaporation concentrates dissolved salts in the water.  The diluting effects of fresh water inflow coupled with the immensity of the oceans’ basins keeps seawater at a stable 3.5%.  In most </w:t>
                        </w:r>
                        <w:r w:rsidRPr="003D6816">
                          <w:rPr>
                            <w:rFonts w:ascii="Helvetica" w:eastAsia="Times New Roman" w:hAnsi="Helvetica" w:cs="Times New Roman"/>
                            <w:b/>
                            <w:bCs/>
                            <w:color w:val="202020"/>
                            <w:kern w:val="0"/>
                            <w14:ligatures w14:val="none"/>
                          </w:rPr>
                          <w:t>estuaries</w:t>
                        </w:r>
                        <w:r w:rsidRPr="003D6816">
                          <w:rPr>
                            <w:rFonts w:ascii="Helvetica" w:eastAsia="Times New Roman" w:hAnsi="Helvetica" w:cs="Times New Roman"/>
                            <w:color w:val="202020"/>
                            <w:kern w:val="0"/>
                            <w14:ligatures w14:val="none"/>
                          </w:rPr>
                          <w:t> (places where rivers run into seas) the water is temporarily diluted to </w:t>
                        </w:r>
                        <w:r w:rsidRPr="003D6816">
                          <w:rPr>
                            <w:rFonts w:ascii="Helvetica" w:eastAsia="Times New Roman" w:hAnsi="Helvetica" w:cs="Times New Roman"/>
                            <w:b/>
                            <w:bCs/>
                            <w:color w:val="202020"/>
                            <w:kern w:val="0"/>
                            <w14:ligatures w14:val="none"/>
                          </w:rPr>
                          <w:t>brackish conditions</w:t>
                        </w:r>
                        <w:r w:rsidRPr="003D6816">
                          <w:rPr>
                            <w:rFonts w:ascii="Helvetica" w:eastAsia="Times New Roman" w:hAnsi="Helvetica" w:cs="Times New Roman"/>
                            <w:color w:val="202020"/>
                            <w:kern w:val="0"/>
                            <w14:ligatures w14:val="none"/>
                          </w:rPr>
                          <w:t xml:space="preserve"> between 1.0% and 3.5%.  These waters require less elimination of excess water or salts, a major expenditure of </w:t>
                        </w:r>
                        <w:r w:rsidRPr="003D6816">
                          <w:rPr>
                            <w:rFonts w:ascii="Helvetica" w:eastAsia="Times New Roman" w:hAnsi="Helvetica" w:cs="Times New Roman"/>
                            <w:color w:val="202020"/>
                            <w:kern w:val="0"/>
                            <w14:ligatures w14:val="none"/>
                          </w:rPr>
                          <w:lastRenderedPageBreak/>
                          <w:t>energy, by their living inhabitants.  Because of this energy saving, estuaries are among the most productive aquatic habitats in existence.  The </w:t>
                        </w:r>
                        <w:r w:rsidRPr="003D6816">
                          <w:rPr>
                            <w:rFonts w:ascii="Helvetica" w:eastAsia="Times New Roman" w:hAnsi="Helvetica" w:cs="Times New Roman"/>
                            <w:b/>
                            <w:bCs/>
                            <w:color w:val="202020"/>
                            <w:kern w:val="0"/>
                            <w14:ligatures w14:val="none"/>
                          </w:rPr>
                          <w:t>Chesapeake Bay</w:t>
                        </w:r>
                        <w:r w:rsidRPr="003D6816">
                          <w:rPr>
                            <w:rFonts w:ascii="Helvetica" w:eastAsia="Times New Roman" w:hAnsi="Helvetica" w:cs="Times New Roman"/>
                            <w:color w:val="202020"/>
                            <w:kern w:val="0"/>
                            <w14:ligatures w14:val="none"/>
                          </w:rPr>
                          <w:t> is North America’s largest estuary and has been, historically, one of our nation’s greatest sources of oysters, crabs, and fish. </w:t>
                        </w:r>
                        <w:r w:rsidRPr="003D6816">
                          <w:rPr>
                            <w:rFonts w:ascii="Helvetica" w:eastAsia="Times New Roman" w:hAnsi="Helvetica" w:cs="Times New Roman"/>
                            <w:b/>
                            <w:bCs/>
                            <w:color w:val="202020"/>
                            <w:kern w:val="0"/>
                            <w14:ligatures w14:val="none"/>
                          </w:rPr>
                          <w:t> Puget Sound</w:t>
                        </w:r>
                        <w:r w:rsidRPr="003D6816">
                          <w:rPr>
                            <w:rFonts w:ascii="Helvetica" w:eastAsia="Times New Roman" w:hAnsi="Helvetica" w:cs="Times New Roman"/>
                            <w:color w:val="202020"/>
                            <w:kern w:val="0"/>
                            <w14:ligatures w14:val="none"/>
                          </w:rPr>
                          <w:t> in the Pacific Northwest was another high producer of seafood for the same reason.  Both of these huge estuaries became badly polluted as the country’s industries and cities developed around them, and they retained pollutants through internal recirculation to the point of becoming quite unhealthy.  Only fairly recently (within my lifetime) have we begun to realize the folly of cancelling out these</w:t>
                        </w:r>
                        <w:r w:rsidRPr="003D6816">
                          <w:rPr>
                            <w:rFonts w:ascii="Helvetica" w:eastAsia="Times New Roman" w:hAnsi="Helvetica" w:cs="Times New Roman"/>
                            <w:b/>
                            <w:bCs/>
                            <w:color w:val="202020"/>
                            <w:kern w:val="0"/>
                            <w14:ligatures w14:val="none"/>
                          </w:rPr>
                          <w:t> multi-million-dollar natural benefits </w:t>
                        </w:r>
                        <w:r w:rsidRPr="003D6816">
                          <w:rPr>
                            <w:rFonts w:ascii="Helvetica" w:eastAsia="Times New Roman" w:hAnsi="Helvetica" w:cs="Times New Roman"/>
                            <w:color w:val="202020"/>
                            <w:kern w:val="0"/>
                            <w14:ligatures w14:val="none"/>
                          </w:rPr>
                          <w:t>and begun restoring the bodies of water to their original healthy conditions, enabling nature to once again be our collaborator instead of our opponent.</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As climate change, pollution and human use make fresh water unavailable or unusable over much of the earth, we in the Chautauqua Watershed and along the shores of Chautauqua Lake are graced with an abundance of Nature’s hydrologic replenishment.  As long as we take Nature’s services for granted, dump our wastes into our freshwater systems, contaminate them with runoff from agricultural and recreational activities, and otherwise deplete their resilience, we whittle away at vital systems.  We currently have an opportunity to reverse our course and regain those services at a cost of pennies on the dollar.  We ignore Nature’s services at our peril.  We must act quickly and decisively to revitalize the healthy functioning of natural systems, instead of squabbling over who pays the relatively small costs of remediation.  Once lost completely, they will be gone forever, and the costs to us and future generations will be unfathomable.</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Dennis McNair PhD</w:t>
                        </w:r>
                        <w:r w:rsidRPr="003D6816">
                          <w:rPr>
                            <w:rFonts w:ascii="Helvetica" w:eastAsia="Times New Roman" w:hAnsi="Helvetica" w:cs="Times New Roman"/>
                            <w:color w:val="202020"/>
                            <w:kern w:val="0"/>
                            <w14:ligatures w14:val="none"/>
                          </w:rPr>
                          <w:br/>
                          <w:t>- Photo by Angela James</w:t>
                        </w:r>
                      </w:p>
                    </w:tc>
                  </w:tr>
                </w:tbl>
                <w:p w14:paraId="4D613E9A" w14:textId="77777777" w:rsidR="003D6816" w:rsidRPr="003D6816" w:rsidRDefault="003D6816" w:rsidP="003D6816">
                  <w:pPr>
                    <w:rPr>
                      <w:rFonts w:ascii="Times New Roman" w:eastAsia="Times New Roman" w:hAnsi="Times New Roman" w:cs="Times New Roman"/>
                      <w:kern w:val="0"/>
                      <w14:ligatures w14:val="none"/>
                    </w:rPr>
                  </w:pPr>
                </w:p>
              </w:tc>
            </w:tr>
          </w:tbl>
          <w:p w14:paraId="18946E11"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61A08B45" w14:textId="77777777">
              <w:tc>
                <w:tcPr>
                  <w:tcW w:w="0" w:type="auto"/>
                  <w:tcMar>
                    <w:top w:w="300" w:type="dxa"/>
                    <w:left w:w="270" w:type="dxa"/>
                    <w:bottom w:w="300" w:type="dxa"/>
                    <w:right w:w="270" w:type="dxa"/>
                  </w:tcMar>
                  <w:vAlign w:val="center"/>
                  <w:hideMark/>
                </w:tcPr>
                <w:tbl>
                  <w:tblPr>
                    <w:tblW w:w="5000" w:type="pct"/>
                    <w:tblBorders>
                      <w:top w:val="dotted" w:sz="36" w:space="0" w:color="C1DCBD"/>
                    </w:tblBorders>
                    <w:tblCellMar>
                      <w:left w:w="0" w:type="dxa"/>
                      <w:right w:w="0" w:type="dxa"/>
                    </w:tblCellMar>
                    <w:tblLook w:val="04A0" w:firstRow="1" w:lastRow="0" w:firstColumn="1" w:lastColumn="0" w:noHBand="0" w:noVBand="1"/>
                  </w:tblPr>
                  <w:tblGrid>
                    <w:gridCol w:w="8820"/>
                  </w:tblGrid>
                  <w:tr w:rsidR="003D6816" w:rsidRPr="003D6816" w14:paraId="2A145373" w14:textId="77777777">
                    <w:tc>
                      <w:tcPr>
                        <w:tcW w:w="0" w:type="auto"/>
                        <w:vAlign w:val="center"/>
                        <w:hideMark/>
                      </w:tcPr>
                      <w:p w14:paraId="114F4B9C"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68D229F5" w14:textId="77777777" w:rsidR="003D6816" w:rsidRPr="003D6816" w:rsidRDefault="003D6816" w:rsidP="003D6816">
                  <w:pPr>
                    <w:rPr>
                      <w:rFonts w:ascii="Times New Roman" w:eastAsia="Times New Roman" w:hAnsi="Times New Roman" w:cs="Times New Roman"/>
                      <w:kern w:val="0"/>
                      <w14:ligatures w14:val="none"/>
                    </w:rPr>
                  </w:pPr>
                </w:p>
              </w:tc>
            </w:tr>
          </w:tbl>
          <w:p w14:paraId="670BCC27"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68826D3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0AA9E2D0" w14:textId="77777777">
                    <w:tc>
                      <w:tcPr>
                        <w:tcW w:w="0" w:type="auto"/>
                        <w:hideMark/>
                      </w:tcPr>
                      <w:p w14:paraId="4AA3D832" w14:textId="328BF693"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lastRenderedPageBreak/>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"https://mcusercontent.com/4f093175e423a691b27f7c2d6/images/5f331383-6ed1-8179-a614-69251b838d9a.jpeg"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6E9BF93B" wp14:editId="737A368F">
                              <wp:extent cx="5943600" cy="3332480"/>
                              <wp:effectExtent l="0" t="0" r="0" b="0"/>
                              <wp:docPr id="3357794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326F0793" w14:textId="77777777" w:rsidR="003D6816" w:rsidRPr="003D6816" w:rsidRDefault="003D6816" w:rsidP="003D6816">
                  <w:pPr>
                    <w:rPr>
                      <w:rFonts w:ascii="Times New Roman" w:eastAsia="Times New Roman" w:hAnsi="Times New Roman" w:cs="Times New Roman"/>
                      <w:kern w:val="0"/>
                      <w14:ligatures w14:val="none"/>
                    </w:rPr>
                  </w:pPr>
                </w:p>
              </w:tc>
            </w:tr>
          </w:tbl>
          <w:p w14:paraId="6EA4B683"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62ED182F"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D6816" w:rsidRPr="003D6816" w14:paraId="0F43DB73" w14:textId="77777777">
                    <w:tc>
                      <w:tcPr>
                        <w:tcW w:w="0" w:type="auto"/>
                        <w:vAlign w:val="center"/>
                        <w:hideMark/>
                      </w:tcPr>
                      <w:p w14:paraId="3FFAB022"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39468F1D" w14:textId="77777777" w:rsidR="003D6816" w:rsidRPr="003D6816" w:rsidRDefault="003D6816" w:rsidP="003D6816">
                  <w:pPr>
                    <w:rPr>
                      <w:rFonts w:ascii="Times New Roman" w:eastAsia="Times New Roman" w:hAnsi="Times New Roman" w:cs="Times New Roman"/>
                      <w:kern w:val="0"/>
                      <w14:ligatures w14:val="none"/>
                    </w:rPr>
                  </w:pPr>
                </w:p>
              </w:tc>
            </w:tr>
          </w:tbl>
          <w:p w14:paraId="3CC5BC4F"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B4C0F5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D6816" w:rsidRPr="003D6816" w14:paraId="13AAD2CB" w14:textId="77777777">
                    <w:tc>
                      <w:tcPr>
                        <w:tcW w:w="0" w:type="auto"/>
                        <w:tcMar>
                          <w:top w:w="0" w:type="dxa"/>
                          <w:left w:w="135" w:type="dxa"/>
                          <w:bottom w:w="0" w:type="dxa"/>
                          <w:right w:w="135" w:type="dxa"/>
                        </w:tcMar>
                        <w:hideMark/>
                      </w:tcPr>
                      <w:p w14:paraId="08D5F87F" w14:textId="55812377"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"https://mcusercontent.com/4f093175e423a691b27f7c2d6/images/5b1e2856-7ae7-5015-1561-dbcd939ded91.png"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70B54C1C" wp14:editId="1B603941">
                              <wp:extent cx="5645785" cy="840105"/>
                              <wp:effectExtent l="0" t="0" r="5715" b="0"/>
                              <wp:docPr id="10700567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785" cy="840105"/>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1B656122" w14:textId="77777777" w:rsidR="003D6816" w:rsidRPr="003D6816" w:rsidRDefault="003D6816" w:rsidP="003D6816">
                  <w:pPr>
                    <w:rPr>
                      <w:rFonts w:ascii="Times New Roman" w:eastAsia="Times New Roman" w:hAnsi="Times New Roman" w:cs="Times New Roman"/>
                      <w:kern w:val="0"/>
                      <w14:ligatures w14:val="none"/>
                    </w:rPr>
                  </w:pPr>
                </w:p>
              </w:tc>
            </w:tr>
          </w:tbl>
          <w:p w14:paraId="4FF5936F"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68148E21"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D6816" w:rsidRPr="003D6816" w14:paraId="1B3A4962" w14:textId="77777777">
                    <w:tc>
                      <w:tcPr>
                        <w:tcW w:w="0" w:type="auto"/>
                        <w:vAlign w:val="center"/>
                        <w:hideMark/>
                      </w:tcPr>
                      <w:p w14:paraId="1B25FBD1"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261E00E1" w14:textId="77777777" w:rsidR="003D6816" w:rsidRPr="003D6816" w:rsidRDefault="003D6816" w:rsidP="003D6816">
                  <w:pPr>
                    <w:rPr>
                      <w:rFonts w:ascii="Times New Roman" w:eastAsia="Times New Roman" w:hAnsi="Times New Roman" w:cs="Times New Roman"/>
                      <w:kern w:val="0"/>
                      <w14:ligatures w14:val="none"/>
                    </w:rPr>
                  </w:pPr>
                </w:p>
              </w:tc>
            </w:tr>
          </w:tbl>
          <w:p w14:paraId="779D7262"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45D0AF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45954A3D" w14:textId="77777777">
                    <w:tc>
                      <w:tcPr>
                        <w:tcW w:w="0" w:type="auto"/>
                        <w:tcMar>
                          <w:top w:w="0" w:type="dxa"/>
                          <w:left w:w="270" w:type="dxa"/>
                          <w:bottom w:w="135" w:type="dxa"/>
                          <w:right w:w="270" w:type="dxa"/>
                        </w:tcMar>
                        <w:hideMark/>
                      </w:tcPr>
                      <w:p w14:paraId="6E3A171B"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It's </w:t>
                        </w:r>
                        <w:r w:rsidRPr="003D6816">
                          <w:rPr>
                            <w:rFonts w:ascii="Helvetica" w:eastAsia="Times New Roman" w:hAnsi="Helvetica" w:cs="Times New Roman"/>
                            <w:b/>
                            <w:bCs/>
                            <w:color w:val="202020"/>
                            <w:kern w:val="0"/>
                            <w14:ligatures w14:val="none"/>
                          </w:rPr>
                          <w:t>Lights Outs for Birds</w:t>
                        </w:r>
                        <w:r w:rsidRPr="003D6816">
                          <w:rPr>
                            <w:rFonts w:ascii="Helvetica" w:eastAsia="Times New Roman" w:hAnsi="Helvetica" w:cs="Times New Roman"/>
                            <w:color w:val="202020"/>
                            <w:kern w:val="0"/>
                            <w14:ligatures w14:val="none"/>
                          </w:rPr>
                          <w:t> season and the Audubon Society and its local chapters are doing a great job reminding us to help migrating birds make it to where they're going by turning off our outdoor lights. One fancy educational tool is Audubon's </w:t>
                        </w:r>
                        <w:hyperlink r:id="rId29" w:tgtFrame="_blank" w:history="1">
                          <w:r w:rsidRPr="003D6816">
                            <w:rPr>
                              <w:rFonts w:ascii="Helvetica" w:eastAsia="Times New Roman" w:hAnsi="Helvetica" w:cs="Times New Roman"/>
                              <w:color w:val="007C89"/>
                              <w:kern w:val="0"/>
                              <w:u w:val="single"/>
                              <w14:ligatures w14:val="none"/>
                            </w:rPr>
                            <w:t>Bird Migration Explorer</w:t>
                          </w:r>
                        </w:hyperlink>
                        <w:r w:rsidRPr="003D6816">
                          <w:rPr>
                            <w:rFonts w:ascii="Helvetica" w:eastAsia="Times New Roman" w:hAnsi="Helvetica" w:cs="Times New Roman"/>
                            <w:color w:val="202020"/>
                            <w:kern w:val="0"/>
                            <w14:ligatures w14:val="none"/>
                          </w:rPr>
                          <w:t>. I particularly enjoyed being able search for a </w:t>
                        </w:r>
                        <w:r w:rsidRPr="003D6816">
                          <w:rPr>
                            <w:rFonts w:ascii="Helvetica" w:eastAsia="Times New Roman" w:hAnsi="Helvetica" w:cs="Times New Roman"/>
                            <w:b/>
                            <w:bCs/>
                            <w:color w:val="202020"/>
                            <w:kern w:val="0"/>
                            <w14:ligatures w14:val="none"/>
                          </w:rPr>
                          <w:t>"connected location"</w:t>
                        </w:r>
                        <w:r w:rsidRPr="003D6816">
                          <w:rPr>
                            <w:rFonts w:ascii="Helvetica" w:eastAsia="Times New Roman" w:hAnsi="Helvetica" w:cs="Times New Roman"/>
                            <w:color w:val="202020"/>
                            <w:kern w:val="0"/>
                            <w14:ligatures w14:val="none"/>
                          </w:rPr>
                          <w:t> from my hometown of Atlanta. Guess which place on earth I picked to connect with? You guessed it: Chautauqua! Turns out Atlanta is connected to Chautauqua through 29 tracked birds of 12 species. You can learn more about the ways they track the birds </w:t>
                        </w:r>
                        <w:hyperlink r:id="rId30" w:tgtFrame="_blank" w:history="1">
                          <w:r w:rsidRPr="003D6816">
                            <w:rPr>
                              <w:rFonts w:ascii="Helvetica" w:eastAsia="Times New Roman" w:hAnsi="Helvetica" w:cs="Times New Roman"/>
                              <w:color w:val="007C89"/>
                              <w:kern w:val="0"/>
                              <w:u w:val="single"/>
                              <w14:ligatures w14:val="none"/>
                            </w:rPr>
                            <w:t>here</w:t>
                          </w:r>
                        </w:hyperlink>
                        <w:r w:rsidRPr="003D6816">
                          <w:rPr>
                            <w:rFonts w:ascii="Helvetica" w:eastAsia="Times New Roman" w:hAnsi="Helvetica" w:cs="Times New Roman"/>
                            <w:color w:val="202020"/>
                            <w:kern w:val="0"/>
                            <w14:ligatures w14:val="none"/>
                          </w:rPr>
                          <w:t>.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Another cool migration tracker is </w:t>
                        </w:r>
                        <w:proofErr w:type="spellStart"/>
                        <w:r w:rsidRPr="003D6816">
                          <w:rPr>
                            <w:rFonts w:ascii="Helvetica" w:eastAsia="Times New Roman" w:hAnsi="Helvetica" w:cs="Times New Roman"/>
                            <w:color w:val="202020"/>
                            <w:kern w:val="0"/>
                            <w14:ligatures w14:val="none"/>
                          </w:rPr>
                          <w:fldChar w:fldCharType="begin"/>
                        </w:r>
                        <w:r w:rsidRPr="003D6816">
                          <w:rPr>
                            <w:rFonts w:ascii="Helvetica" w:eastAsia="Times New Roman" w:hAnsi="Helvetica" w:cs="Times New Roman"/>
                            <w:color w:val="202020"/>
                            <w:kern w:val="0"/>
                            <w14:ligatures w14:val="none"/>
                          </w:rPr>
                          <w:instrText>HYPERLINK "https://birdcast.info/?mc_cid=7855786282&amp;mc_eid=8ab1e1bb2c" \t "_blank"</w:instrText>
                        </w:r>
                        <w:r w:rsidRPr="003D6816">
                          <w:rPr>
                            <w:rFonts w:ascii="Helvetica" w:eastAsia="Times New Roman" w:hAnsi="Helvetica" w:cs="Times New Roman"/>
                            <w:color w:val="202020"/>
                            <w:kern w:val="0"/>
                            <w14:ligatures w14:val="none"/>
                          </w:rPr>
                        </w:r>
                        <w:r w:rsidRPr="003D6816">
                          <w:rPr>
                            <w:rFonts w:ascii="Helvetica" w:eastAsia="Times New Roman" w:hAnsi="Helvetica" w:cs="Times New Roman"/>
                            <w:color w:val="202020"/>
                            <w:kern w:val="0"/>
                            <w14:ligatures w14:val="none"/>
                          </w:rPr>
                          <w:fldChar w:fldCharType="separate"/>
                        </w:r>
                        <w:r w:rsidRPr="003D6816">
                          <w:rPr>
                            <w:rFonts w:ascii="Helvetica" w:eastAsia="Times New Roman" w:hAnsi="Helvetica" w:cs="Times New Roman"/>
                            <w:color w:val="007C89"/>
                            <w:kern w:val="0"/>
                            <w:u w:val="single"/>
                            <w14:ligatures w14:val="none"/>
                          </w:rPr>
                          <w:t>BirdCast</w:t>
                        </w:r>
                        <w:proofErr w:type="spellEnd"/>
                        <w:r w:rsidRPr="003D6816">
                          <w:rPr>
                            <w:rFonts w:ascii="Helvetica" w:eastAsia="Times New Roman" w:hAnsi="Helvetica" w:cs="Times New Roman"/>
                            <w:color w:val="202020"/>
                            <w:kern w:val="0"/>
                            <w14:ligatures w14:val="none"/>
                          </w:rPr>
                          <w:fldChar w:fldCharType="end"/>
                        </w:r>
                        <w:r w:rsidRPr="003D6816">
                          <w:rPr>
                            <w:rFonts w:ascii="Helvetica" w:eastAsia="Times New Roman" w:hAnsi="Helvetica" w:cs="Times New Roman"/>
                            <w:color w:val="202020"/>
                            <w:kern w:val="0"/>
                            <w14:ligatures w14:val="none"/>
                          </w:rPr>
                          <w:t>. Here's what Birder's World Digest says about the site: </w:t>
                        </w:r>
                        <w:r w:rsidRPr="003D6816">
                          <w:rPr>
                            <w:rFonts w:ascii="Helvetica" w:eastAsia="Times New Roman" w:hAnsi="Helvetica" w:cs="Times New Roman"/>
                            <w:i/>
                            <w:iCs/>
                            <w:color w:val="202020"/>
                            <w:kern w:val="0"/>
                            <w14:ligatures w14:val="none"/>
                          </w:rPr>
                          <w:t xml:space="preserve">The website, a joint project of the Cornell Lab of Ornithology, Colorado State University, and the University of Massachusetts Amherst, uses a combination of machine learning, cloud-based computing, big data analytics, and data from the National Weather Service’s 160 Doppler radar stations to predict bird </w:t>
                        </w:r>
                        <w:r w:rsidRPr="003D6816">
                          <w:rPr>
                            <w:rFonts w:ascii="Helvetica" w:eastAsia="Times New Roman" w:hAnsi="Helvetica" w:cs="Times New Roman"/>
                            <w:i/>
                            <w:iCs/>
                            <w:color w:val="202020"/>
                            <w:kern w:val="0"/>
                            <w14:ligatures w14:val="none"/>
                          </w:rPr>
                          <w:lastRenderedPageBreak/>
                          <w:t>movements across the continent. So far the site doesn’t give predictions of which species will be arriving where, but give them time…</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Below is </w:t>
                        </w:r>
                        <w:proofErr w:type="spellStart"/>
                        <w:r w:rsidRPr="003D6816">
                          <w:rPr>
                            <w:rFonts w:ascii="Helvetica" w:eastAsia="Times New Roman" w:hAnsi="Helvetica" w:cs="Times New Roman"/>
                            <w:color w:val="202020"/>
                            <w:kern w:val="0"/>
                            <w14:ligatures w14:val="none"/>
                          </w:rPr>
                          <w:t>BirdCast's</w:t>
                        </w:r>
                        <w:proofErr w:type="spellEnd"/>
                        <w:r w:rsidRPr="003D6816">
                          <w:rPr>
                            <w:rFonts w:ascii="Helvetica" w:eastAsia="Times New Roman" w:hAnsi="Helvetica" w:cs="Times New Roman"/>
                            <w:color w:val="202020"/>
                            <w:kern w:val="0"/>
                            <w14:ligatures w14:val="none"/>
                          </w:rPr>
                          <w:t xml:space="preserve"> migration forecast for tonight. If you're on the flight path for the 272 million birds who are migrating tonight, please do your part and flip off those outdoor lights!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 Leslie </w:t>
                        </w:r>
                        <w:proofErr w:type="spellStart"/>
                        <w:r w:rsidRPr="003D6816">
                          <w:rPr>
                            <w:rFonts w:ascii="Helvetica" w:eastAsia="Times New Roman" w:hAnsi="Helvetica" w:cs="Times New Roman"/>
                            <w:color w:val="202020"/>
                            <w:kern w:val="0"/>
                            <w14:ligatures w14:val="none"/>
                          </w:rPr>
                          <w:t>Renjilian</w:t>
                        </w:r>
                        <w:proofErr w:type="spellEnd"/>
                        <w:r w:rsidRPr="003D6816">
                          <w:rPr>
                            <w:rFonts w:ascii="Helvetica" w:eastAsia="Times New Roman" w:hAnsi="Helvetica" w:cs="Times New Roman"/>
                            <w:color w:val="202020"/>
                            <w:kern w:val="0"/>
                            <w14:ligatures w14:val="none"/>
                          </w:rPr>
                          <w:t>, BTG President</w:t>
                        </w:r>
                      </w:p>
                    </w:tc>
                  </w:tr>
                </w:tbl>
                <w:p w14:paraId="0B4DE180" w14:textId="77777777" w:rsidR="003D6816" w:rsidRPr="003D6816" w:rsidRDefault="003D6816" w:rsidP="003D6816">
                  <w:pPr>
                    <w:rPr>
                      <w:rFonts w:ascii="Times New Roman" w:eastAsia="Times New Roman" w:hAnsi="Times New Roman" w:cs="Times New Roman"/>
                      <w:kern w:val="0"/>
                      <w14:ligatures w14:val="none"/>
                    </w:rPr>
                  </w:pPr>
                </w:p>
              </w:tc>
            </w:tr>
          </w:tbl>
          <w:p w14:paraId="71D9B2AF"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A0CEB57"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D6816" w:rsidRPr="003D6816" w14:paraId="34990214" w14:textId="77777777">
                    <w:tc>
                      <w:tcPr>
                        <w:tcW w:w="0" w:type="auto"/>
                        <w:vAlign w:val="center"/>
                        <w:hideMark/>
                      </w:tcPr>
                      <w:p w14:paraId="47A8DFA8"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6CF18F22" w14:textId="77777777" w:rsidR="003D6816" w:rsidRPr="003D6816" w:rsidRDefault="003D6816" w:rsidP="003D6816">
                  <w:pPr>
                    <w:rPr>
                      <w:rFonts w:ascii="Times New Roman" w:eastAsia="Times New Roman" w:hAnsi="Times New Roman" w:cs="Times New Roman"/>
                      <w:kern w:val="0"/>
                      <w14:ligatures w14:val="none"/>
                    </w:rPr>
                  </w:pPr>
                </w:p>
              </w:tc>
            </w:tr>
          </w:tbl>
          <w:p w14:paraId="2CAD0FF2"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34C651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D6816" w:rsidRPr="003D6816" w14:paraId="4B971813" w14:textId="77777777">
                    <w:tc>
                      <w:tcPr>
                        <w:tcW w:w="0" w:type="auto"/>
                        <w:tcMar>
                          <w:top w:w="0" w:type="dxa"/>
                          <w:left w:w="135" w:type="dxa"/>
                          <w:bottom w:w="0" w:type="dxa"/>
                          <w:right w:w="135" w:type="dxa"/>
                        </w:tcMar>
                        <w:hideMark/>
                      </w:tcPr>
                      <w:p w14:paraId="06497841" w14:textId="32717AC6"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"https://mcusercontent.com/4f093175e423a691b27f7c2d6/images/4822e40f-a2b4-bab5-d94b-4e442d358abd.png"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7635BBCA" wp14:editId="533FC66B">
                              <wp:extent cx="5943600" cy="3342005"/>
                              <wp:effectExtent l="0" t="0" r="0" b="0"/>
                              <wp:docPr id="864661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7E836F29" w14:textId="77777777" w:rsidR="003D6816" w:rsidRPr="003D6816" w:rsidRDefault="003D6816" w:rsidP="003D6816">
                  <w:pPr>
                    <w:rPr>
                      <w:rFonts w:ascii="Times New Roman" w:eastAsia="Times New Roman" w:hAnsi="Times New Roman" w:cs="Times New Roman"/>
                      <w:kern w:val="0"/>
                      <w14:ligatures w14:val="none"/>
                    </w:rPr>
                  </w:pPr>
                </w:p>
              </w:tc>
            </w:tr>
          </w:tbl>
          <w:p w14:paraId="74CE09AD"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E81F549" w14:textId="77777777">
              <w:tc>
                <w:tcPr>
                  <w:tcW w:w="0" w:type="auto"/>
                  <w:tcMar>
                    <w:top w:w="0" w:type="dxa"/>
                    <w:left w:w="270" w:type="dxa"/>
                    <w:bottom w:w="270" w:type="dxa"/>
                    <w:right w:w="270" w:type="dxa"/>
                  </w:tcMar>
                  <w:hideMark/>
                </w:tcPr>
                <w:tbl>
                  <w:tblPr>
                    <w:tblW w:w="0" w:type="auto"/>
                    <w:jc w:val="center"/>
                    <w:tblCellSpacing w:w="0" w:type="dxa"/>
                    <w:shd w:val="clear" w:color="auto" w:fill="478373"/>
                    <w:tblCellMar>
                      <w:left w:w="0" w:type="dxa"/>
                      <w:right w:w="0" w:type="dxa"/>
                    </w:tblCellMar>
                    <w:tblLook w:val="04A0" w:firstRow="1" w:lastRow="0" w:firstColumn="1" w:lastColumn="0" w:noHBand="0" w:noVBand="1"/>
                  </w:tblPr>
                  <w:tblGrid>
                    <w:gridCol w:w="2488"/>
                  </w:tblGrid>
                  <w:tr w:rsidR="003D6816" w:rsidRPr="003D6816" w14:paraId="45A8F27A"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1F561D26" w14:textId="77777777" w:rsidR="003D6816" w:rsidRPr="003D6816" w:rsidRDefault="00000000" w:rsidP="003D6816">
                        <w:pPr>
                          <w:jc w:val="center"/>
                          <w:rPr>
                            <w:rFonts w:ascii="Arial" w:eastAsia="Times New Roman" w:hAnsi="Arial" w:cs="Arial"/>
                            <w:kern w:val="0"/>
                            <w14:ligatures w14:val="none"/>
                          </w:rPr>
                        </w:pPr>
                        <w:hyperlink r:id="rId32" w:tgtFrame="_blank" w:tooltip="Explore BirdCast" w:history="1">
                          <w:r w:rsidR="003D6816" w:rsidRPr="003D6816">
                            <w:rPr>
                              <w:rFonts w:ascii="Arial" w:eastAsia="Times New Roman" w:hAnsi="Arial" w:cs="Arial"/>
                              <w:b/>
                              <w:bCs/>
                              <w:color w:val="FFFFFF"/>
                              <w:kern w:val="0"/>
                              <w:u w:val="single"/>
                              <w14:ligatures w14:val="none"/>
                            </w:rPr>
                            <w:t xml:space="preserve">Explore </w:t>
                          </w:r>
                          <w:proofErr w:type="spellStart"/>
                          <w:r w:rsidR="003D6816" w:rsidRPr="003D6816">
                            <w:rPr>
                              <w:rFonts w:ascii="Arial" w:eastAsia="Times New Roman" w:hAnsi="Arial" w:cs="Arial"/>
                              <w:b/>
                              <w:bCs/>
                              <w:color w:val="FFFFFF"/>
                              <w:kern w:val="0"/>
                              <w:u w:val="single"/>
                              <w14:ligatures w14:val="none"/>
                            </w:rPr>
                            <w:t>BirdCast</w:t>
                          </w:r>
                          <w:proofErr w:type="spellEnd"/>
                        </w:hyperlink>
                      </w:p>
                    </w:tc>
                  </w:tr>
                </w:tbl>
                <w:p w14:paraId="7D6B0A95" w14:textId="77777777" w:rsidR="003D6816" w:rsidRPr="003D6816" w:rsidRDefault="003D6816" w:rsidP="003D6816">
                  <w:pPr>
                    <w:jc w:val="center"/>
                    <w:rPr>
                      <w:rFonts w:ascii="Times New Roman" w:eastAsia="Times New Roman" w:hAnsi="Times New Roman" w:cs="Times New Roman"/>
                      <w:kern w:val="0"/>
                      <w14:ligatures w14:val="none"/>
                    </w:rPr>
                  </w:pPr>
                </w:p>
              </w:tc>
            </w:tr>
          </w:tbl>
          <w:p w14:paraId="2AABAE70"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50629C60" w14:textId="77777777">
              <w:tc>
                <w:tcPr>
                  <w:tcW w:w="0" w:type="auto"/>
                  <w:tcMar>
                    <w:top w:w="0" w:type="dxa"/>
                    <w:left w:w="270" w:type="dxa"/>
                    <w:bottom w:w="270" w:type="dxa"/>
                    <w:right w:w="270" w:type="dxa"/>
                  </w:tcMar>
                  <w:hideMark/>
                </w:tcPr>
                <w:tbl>
                  <w:tblPr>
                    <w:tblW w:w="0" w:type="auto"/>
                    <w:jc w:val="center"/>
                    <w:tblCellSpacing w:w="0" w:type="dxa"/>
                    <w:shd w:val="clear" w:color="auto" w:fill="478373"/>
                    <w:tblCellMar>
                      <w:left w:w="0" w:type="dxa"/>
                      <w:right w:w="0" w:type="dxa"/>
                    </w:tblCellMar>
                    <w:tblLook w:val="04A0" w:firstRow="1" w:lastRow="0" w:firstColumn="1" w:lastColumn="0" w:noHBand="0" w:noVBand="1"/>
                  </w:tblPr>
                  <w:tblGrid>
                    <w:gridCol w:w="6585"/>
                  </w:tblGrid>
                  <w:tr w:rsidR="003D6816" w:rsidRPr="003D6816" w14:paraId="6B527A4F"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174FCC04" w14:textId="77777777" w:rsidR="003D6816" w:rsidRPr="003D6816" w:rsidRDefault="00000000" w:rsidP="003D6816">
                        <w:pPr>
                          <w:jc w:val="center"/>
                          <w:rPr>
                            <w:rFonts w:ascii="Arial" w:eastAsia="Times New Roman" w:hAnsi="Arial" w:cs="Arial"/>
                            <w:kern w:val="0"/>
                            <w14:ligatures w14:val="none"/>
                          </w:rPr>
                        </w:pPr>
                        <w:hyperlink r:id="rId33" w:tgtFrame="_blank" w:tooltip="Watch Audubon's Bird Migration Explorer: Explained" w:history="1">
                          <w:r w:rsidR="003D6816" w:rsidRPr="003D6816">
                            <w:rPr>
                              <w:rFonts w:ascii="Arial" w:eastAsia="Times New Roman" w:hAnsi="Arial" w:cs="Arial"/>
                              <w:b/>
                              <w:bCs/>
                              <w:color w:val="FFFFFF"/>
                              <w:kern w:val="0"/>
                              <w:u w:val="single"/>
                              <w14:ligatures w14:val="none"/>
                            </w:rPr>
                            <w:t>Watch Audubon's Bird Migration Explorer: Explained</w:t>
                          </w:r>
                        </w:hyperlink>
                      </w:p>
                    </w:tc>
                  </w:tr>
                </w:tbl>
                <w:p w14:paraId="562B2621" w14:textId="77777777" w:rsidR="003D6816" w:rsidRPr="003D6816" w:rsidRDefault="003D6816" w:rsidP="003D6816">
                  <w:pPr>
                    <w:jc w:val="center"/>
                    <w:rPr>
                      <w:rFonts w:ascii="Times New Roman" w:eastAsia="Times New Roman" w:hAnsi="Times New Roman" w:cs="Times New Roman"/>
                      <w:kern w:val="0"/>
                      <w14:ligatures w14:val="none"/>
                    </w:rPr>
                  </w:pPr>
                </w:p>
              </w:tc>
            </w:tr>
          </w:tbl>
          <w:p w14:paraId="7215E74A"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F8F5AFB" w14:textId="77777777">
              <w:tc>
                <w:tcPr>
                  <w:tcW w:w="0" w:type="auto"/>
                  <w:tcMar>
                    <w:top w:w="300" w:type="dxa"/>
                    <w:left w:w="270" w:type="dxa"/>
                    <w:bottom w:w="300" w:type="dxa"/>
                    <w:right w:w="270" w:type="dxa"/>
                  </w:tcMar>
                  <w:vAlign w:val="center"/>
                  <w:hideMark/>
                </w:tcPr>
                <w:tbl>
                  <w:tblPr>
                    <w:tblW w:w="5000" w:type="pct"/>
                    <w:tblBorders>
                      <w:top w:val="dotted" w:sz="36" w:space="0" w:color="C1DCBD"/>
                    </w:tblBorders>
                    <w:tblCellMar>
                      <w:left w:w="0" w:type="dxa"/>
                      <w:right w:w="0" w:type="dxa"/>
                    </w:tblCellMar>
                    <w:tblLook w:val="04A0" w:firstRow="1" w:lastRow="0" w:firstColumn="1" w:lastColumn="0" w:noHBand="0" w:noVBand="1"/>
                  </w:tblPr>
                  <w:tblGrid>
                    <w:gridCol w:w="8820"/>
                  </w:tblGrid>
                  <w:tr w:rsidR="003D6816" w:rsidRPr="003D6816" w14:paraId="1A2683B6" w14:textId="77777777">
                    <w:tc>
                      <w:tcPr>
                        <w:tcW w:w="0" w:type="auto"/>
                        <w:vAlign w:val="center"/>
                        <w:hideMark/>
                      </w:tcPr>
                      <w:p w14:paraId="4D56E89C"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5297AB31" w14:textId="77777777" w:rsidR="003D6816" w:rsidRPr="003D6816" w:rsidRDefault="003D6816" w:rsidP="003D6816">
                  <w:pPr>
                    <w:rPr>
                      <w:rFonts w:ascii="Times New Roman" w:eastAsia="Times New Roman" w:hAnsi="Times New Roman" w:cs="Times New Roman"/>
                      <w:kern w:val="0"/>
                      <w14:ligatures w14:val="none"/>
                    </w:rPr>
                  </w:pPr>
                </w:p>
              </w:tc>
            </w:tr>
          </w:tbl>
          <w:p w14:paraId="59A22367"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4EDA1DE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3D6816" w:rsidRPr="003D6816" w14:paraId="59492AC9" w14:textId="77777777">
                    <w:tc>
                      <w:tcPr>
                        <w:tcW w:w="0" w:type="auto"/>
                        <w:tcMar>
                          <w:top w:w="0" w:type="dxa"/>
                          <w:left w:w="135" w:type="dxa"/>
                          <w:bottom w:w="0" w:type="dxa"/>
                          <w:right w:w="135" w:type="dxa"/>
                        </w:tcMar>
                        <w:hideMark/>
                      </w:tcPr>
                      <w:p w14:paraId="3C35068D" w14:textId="67542CAF"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lastRenderedPageBreak/>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"https://mcusercontent.com/4f093175e423a691b27f7c2d6/images/cb0fd904-e295-6976-68ad-abd8a0dd3dc7.png"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06722AB3" wp14:editId="2292730B">
                              <wp:extent cx="5943600" cy="3959225"/>
                              <wp:effectExtent l="0" t="0" r="0" b="3175"/>
                              <wp:docPr id="840585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66FB3982" w14:textId="77777777" w:rsidR="003D6816" w:rsidRPr="003D6816" w:rsidRDefault="003D6816" w:rsidP="003D6816">
                  <w:pPr>
                    <w:rPr>
                      <w:rFonts w:ascii="Times New Roman" w:eastAsia="Times New Roman" w:hAnsi="Times New Roman" w:cs="Times New Roman"/>
                      <w:kern w:val="0"/>
                      <w14:ligatures w14:val="none"/>
                    </w:rPr>
                  </w:pPr>
                </w:p>
              </w:tc>
            </w:tr>
          </w:tbl>
          <w:p w14:paraId="20BABD94"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170504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3A4EBBAA" w14:textId="77777777">
                    <w:tc>
                      <w:tcPr>
                        <w:tcW w:w="0" w:type="auto"/>
                        <w:tcMar>
                          <w:top w:w="0" w:type="dxa"/>
                          <w:left w:w="270" w:type="dxa"/>
                          <w:bottom w:w="135" w:type="dxa"/>
                          <w:right w:w="270" w:type="dxa"/>
                        </w:tcMar>
                        <w:hideMark/>
                      </w:tcPr>
                      <w:p w14:paraId="37079E40"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On August 21, the BTG hosted a livestream conversation with author Dan Egan, whose book </w:t>
                        </w:r>
                        <w:r w:rsidRPr="003D6816">
                          <w:rPr>
                            <w:rFonts w:ascii="Helvetica" w:eastAsia="Times New Roman" w:hAnsi="Helvetica" w:cs="Times New Roman"/>
                            <w:i/>
                            <w:iCs/>
                            <w:color w:val="202020"/>
                            <w:kern w:val="0"/>
                            <w14:ligatures w14:val="none"/>
                          </w:rPr>
                          <w:t>The Devil's Element: Phosphorus and a World Out of Balance</w:t>
                        </w:r>
                        <w:r w:rsidRPr="003D6816">
                          <w:rPr>
                            <w:rFonts w:ascii="Helvetica" w:eastAsia="Times New Roman" w:hAnsi="Helvetica" w:cs="Times New Roman"/>
                            <w:color w:val="202020"/>
                            <w:kern w:val="0"/>
                            <w14:ligatures w14:val="none"/>
                          </w:rPr>
                          <w:t> had just been named by the CLSC as one of their 2024 book selections. Our VP and Chair of Programming, Jennifer Francois conducted the interview in Hurlbut Church. If you missed it, you can watch the recording by clicking the green bar below. </w:t>
                        </w:r>
                      </w:p>
                    </w:tc>
                  </w:tr>
                </w:tbl>
                <w:p w14:paraId="79824E5B" w14:textId="77777777" w:rsidR="003D6816" w:rsidRPr="003D6816" w:rsidRDefault="003D6816" w:rsidP="003D6816">
                  <w:pPr>
                    <w:rPr>
                      <w:rFonts w:ascii="Times New Roman" w:eastAsia="Times New Roman" w:hAnsi="Times New Roman" w:cs="Times New Roman"/>
                      <w:kern w:val="0"/>
                      <w14:ligatures w14:val="none"/>
                    </w:rPr>
                  </w:pPr>
                </w:p>
              </w:tc>
            </w:tr>
          </w:tbl>
          <w:p w14:paraId="369BBCEA"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677F88CE" w14:textId="77777777">
              <w:tc>
                <w:tcPr>
                  <w:tcW w:w="0" w:type="auto"/>
                  <w:tcMar>
                    <w:top w:w="0" w:type="dxa"/>
                    <w:left w:w="270" w:type="dxa"/>
                    <w:bottom w:w="270" w:type="dxa"/>
                    <w:right w:w="270" w:type="dxa"/>
                  </w:tcMar>
                  <w:hideMark/>
                </w:tcPr>
                <w:tbl>
                  <w:tblPr>
                    <w:tblW w:w="0" w:type="auto"/>
                    <w:jc w:val="center"/>
                    <w:tblCellSpacing w:w="0" w:type="dxa"/>
                    <w:shd w:val="clear" w:color="auto" w:fill="478373"/>
                    <w:tblCellMar>
                      <w:left w:w="0" w:type="dxa"/>
                      <w:right w:w="0" w:type="dxa"/>
                    </w:tblCellMar>
                    <w:tblLook w:val="04A0" w:firstRow="1" w:lastRow="0" w:firstColumn="1" w:lastColumn="0" w:noHBand="0" w:noVBand="1"/>
                  </w:tblPr>
                  <w:tblGrid>
                    <w:gridCol w:w="6502"/>
                  </w:tblGrid>
                  <w:tr w:rsidR="003D6816" w:rsidRPr="003D6816" w14:paraId="3302BB6F"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0FAB204C" w14:textId="77777777" w:rsidR="003D6816" w:rsidRPr="003D6816" w:rsidRDefault="00000000" w:rsidP="003D6816">
                        <w:pPr>
                          <w:jc w:val="center"/>
                          <w:rPr>
                            <w:rFonts w:ascii="Arial" w:eastAsia="Times New Roman" w:hAnsi="Arial" w:cs="Arial"/>
                            <w:kern w:val="0"/>
                            <w14:ligatures w14:val="none"/>
                          </w:rPr>
                        </w:pPr>
                        <w:hyperlink r:id="rId35" w:tgtFrame="_blank" w:tooltip="Watch our 8/21/23 Conversation with Dan Egan Here" w:history="1">
                          <w:r w:rsidR="003D6816" w:rsidRPr="003D6816">
                            <w:rPr>
                              <w:rFonts w:ascii="Arial" w:eastAsia="Times New Roman" w:hAnsi="Arial" w:cs="Arial"/>
                              <w:b/>
                              <w:bCs/>
                              <w:color w:val="FFFFFF"/>
                              <w:kern w:val="0"/>
                              <w:u w:val="single"/>
                              <w14:ligatures w14:val="none"/>
                            </w:rPr>
                            <w:t>Watch our 8/21/23 Conversation with Dan Egan Here</w:t>
                          </w:r>
                        </w:hyperlink>
                      </w:p>
                    </w:tc>
                  </w:tr>
                </w:tbl>
                <w:p w14:paraId="0ADD512B" w14:textId="77777777" w:rsidR="003D6816" w:rsidRPr="003D6816" w:rsidRDefault="003D6816" w:rsidP="003D6816">
                  <w:pPr>
                    <w:jc w:val="center"/>
                    <w:rPr>
                      <w:rFonts w:ascii="Times New Roman" w:eastAsia="Times New Roman" w:hAnsi="Times New Roman" w:cs="Times New Roman"/>
                      <w:kern w:val="0"/>
                      <w14:ligatures w14:val="none"/>
                    </w:rPr>
                  </w:pPr>
                </w:p>
              </w:tc>
            </w:tr>
          </w:tbl>
          <w:p w14:paraId="22B02ACB"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723629BF" w14:textId="77777777">
              <w:tc>
                <w:tcPr>
                  <w:tcW w:w="0" w:type="auto"/>
                  <w:tcMar>
                    <w:top w:w="300" w:type="dxa"/>
                    <w:left w:w="270" w:type="dxa"/>
                    <w:bottom w:w="300" w:type="dxa"/>
                    <w:right w:w="270" w:type="dxa"/>
                  </w:tcMar>
                  <w:vAlign w:val="center"/>
                  <w:hideMark/>
                </w:tcPr>
                <w:tbl>
                  <w:tblPr>
                    <w:tblW w:w="5000" w:type="pct"/>
                    <w:tblBorders>
                      <w:top w:val="dotted" w:sz="36" w:space="0" w:color="C1DCBD"/>
                    </w:tblBorders>
                    <w:tblCellMar>
                      <w:left w:w="0" w:type="dxa"/>
                      <w:right w:w="0" w:type="dxa"/>
                    </w:tblCellMar>
                    <w:tblLook w:val="04A0" w:firstRow="1" w:lastRow="0" w:firstColumn="1" w:lastColumn="0" w:noHBand="0" w:noVBand="1"/>
                  </w:tblPr>
                  <w:tblGrid>
                    <w:gridCol w:w="8820"/>
                  </w:tblGrid>
                  <w:tr w:rsidR="003D6816" w:rsidRPr="003D6816" w14:paraId="0372C4F3" w14:textId="77777777">
                    <w:tc>
                      <w:tcPr>
                        <w:tcW w:w="0" w:type="auto"/>
                        <w:vAlign w:val="center"/>
                        <w:hideMark/>
                      </w:tcPr>
                      <w:p w14:paraId="5B666D0F"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64FA525A" w14:textId="77777777" w:rsidR="003D6816" w:rsidRPr="003D6816" w:rsidRDefault="003D6816" w:rsidP="003D6816">
                  <w:pPr>
                    <w:rPr>
                      <w:rFonts w:ascii="Times New Roman" w:eastAsia="Times New Roman" w:hAnsi="Times New Roman" w:cs="Times New Roman"/>
                      <w:kern w:val="0"/>
                      <w14:ligatures w14:val="none"/>
                    </w:rPr>
                  </w:pPr>
                </w:p>
              </w:tc>
            </w:tr>
          </w:tbl>
          <w:p w14:paraId="22EC8989"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7AD97817"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3D6816" w:rsidRPr="003D6816" w14:paraId="2D3F4F17" w14:textId="77777777">
                    <w:tc>
                      <w:tcPr>
                        <w:tcW w:w="0" w:type="auto"/>
                        <w:tcMar>
                          <w:top w:w="0" w:type="dxa"/>
                          <w:left w:w="135" w:type="dxa"/>
                          <w:bottom w:w="0" w:type="dxa"/>
                          <w:right w:w="0" w:type="dxa"/>
                        </w:tcMar>
                        <w:hideMark/>
                      </w:tcPr>
                      <w:p w14:paraId="67651E11" w14:textId="5608BE02"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lastRenderedPageBreak/>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"https://mcusercontent.com/4f093175e423a691b27f7c2d6/images/8a5ba5fc-dda9-67df-2e11-e5260a4804b4.png"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64DCC14F" wp14:editId="086985D4">
                              <wp:extent cx="3348990" cy="3348990"/>
                              <wp:effectExtent l="0" t="0" r="3810" b="3810"/>
                              <wp:docPr id="1352485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3D6816" w:rsidRPr="003D6816" w14:paraId="0BE92589" w14:textId="77777777">
                    <w:tc>
                      <w:tcPr>
                        <w:tcW w:w="0" w:type="auto"/>
                        <w:tcMar>
                          <w:top w:w="0" w:type="dxa"/>
                          <w:left w:w="0" w:type="dxa"/>
                          <w:bottom w:w="0" w:type="dxa"/>
                          <w:right w:w="135" w:type="dxa"/>
                        </w:tcMar>
                        <w:hideMark/>
                      </w:tcPr>
                      <w:p w14:paraId="70C9E1D2" w14:textId="59DD6811" w:rsidR="003D6816" w:rsidRPr="003D6816" w:rsidRDefault="003D6816" w:rsidP="003D6816">
                        <w:pP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"https://mcusercontent.com/4f093175e423a691b27f7c2d6/images/add08f71-4a7d-449f-a9ff-49d5864cf62c.png"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03F0DAF4" wp14:editId="5DC923A6">
                              <wp:extent cx="3348990" cy="3348990"/>
                              <wp:effectExtent l="0" t="0" r="3810" b="3810"/>
                              <wp:docPr id="901447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0A51AFFF" w14:textId="77777777" w:rsidR="003D6816" w:rsidRPr="003D6816" w:rsidRDefault="003D6816" w:rsidP="003D6816">
                  <w:pPr>
                    <w:rPr>
                      <w:rFonts w:ascii="Times New Roman" w:eastAsia="Times New Roman" w:hAnsi="Times New Roman" w:cs="Times New Roman"/>
                      <w:kern w:val="0"/>
                      <w14:ligatures w14:val="none"/>
                    </w:rPr>
                  </w:pPr>
                </w:p>
              </w:tc>
            </w:tr>
          </w:tbl>
          <w:p w14:paraId="03E0FBE0"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47D4E2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441C3774" w14:textId="77777777">
                    <w:tc>
                      <w:tcPr>
                        <w:tcW w:w="0" w:type="auto"/>
                        <w:tcMar>
                          <w:top w:w="0" w:type="dxa"/>
                          <w:left w:w="270" w:type="dxa"/>
                          <w:bottom w:w="135" w:type="dxa"/>
                          <w:right w:w="270" w:type="dxa"/>
                        </w:tcMar>
                        <w:hideMark/>
                      </w:tcPr>
                      <w:p w14:paraId="692B7B0B" w14:textId="77777777" w:rsidR="003D6816" w:rsidRPr="003D6816" w:rsidRDefault="003D6816" w:rsidP="003D6816">
                        <w:pPr>
                          <w:spacing w:line="360" w:lineRule="atLeast"/>
                          <w:jc w:val="center"/>
                          <w:rPr>
                            <w:rFonts w:ascii="Helvetica" w:eastAsia="Times New Roman" w:hAnsi="Helvetica" w:cs="Times New Roman"/>
                            <w:color w:val="202020"/>
                            <w:kern w:val="0"/>
                            <w14:ligatures w14:val="none"/>
                          </w:rPr>
                        </w:pPr>
                        <w:r w:rsidRPr="003D6816">
                          <w:rPr>
                            <w:rFonts w:ascii="Playfair Display" w:eastAsia="Times New Roman" w:hAnsi="Playfair Display" w:cs="Times New Roman"/>
                            <w:color w:val="006400"/>
                            <w:kern w:val="0"/>
                            <w:sz w:val="54"/>
                            <w:szCs w:val="54"/>
                            <w14:ligatures w14:val="none"/>
                          </w:rPr>
                          <w:t>A FEW THANK YOUS!</w:t>
                        </w:r>
                      </w:p>
                    </w:tc>
                  </w:tr>
                </w:tbl>
                <w:p w14:paraId="09882A8C" w14:textId="77777777" w:rsidR="003D6816" w:rsidRPr="003D6816" w:rsidRDefault="003D6816" w:rsidP="003D6816">
                  <w:pPr>
                    <w:rPr>
                      <w:rFonts w:ascii="Times New Roman" w:eastAsia="Times New Roman" w:hAnsi="Times New Roman" w:cs="Times New Roman"/>
                      <w:kern w:val="0"/>
                      <w14:ligatures w14:val="none"/>
                    </w:rPr>
                  </w:pPr>
                </w:p>
              </w:tc>
            </w:tr>
          </w:tbl>
          <w:p w14:paraId="4CFB5D19"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0BBEBD1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4F3C875D" w14:textId="77777777">
                    <w:tc>
                      <w:tcPr>
                        <w:tcW w:w="0" w:type="auto"/>
                        <w:hideMark/>
                      </w:tcPr>
                      <w:p w14:paraId="622F64D7" w14:textId="0751FC1C" w:rsidR="003D6816" w:rsidRPr="003D6816" w:rsidRDefault="003D6816" w:rsidP="003D6816">
                        <w:pPr>
                          <w:jc w:val="center"/>
                          <w:rPr>
                            <w:rFonts w:ascii="Times New Roman" w:eastAsia="Times New Roman" w:hAnsi="Times New Roman" w:cs="Times New Roman"/>
                            <w:kern w:val="0"/>
                            <w14:ligatures w14:val="none"/>
                          </w:rPr>
                        </w:pPr>
                        <w:r w:rsidRPr="003D6816">
                          <w:rPr>
                            <w:rFonts w:ascii="Times New Roman" w:eastAsia="Times New Roman" w:hAnsi="Times New Roman" w:cs="Times New Roman"/>
                            <w:kern w:val="0"/>
                            <w14:ligatures w14:val="none"/>
                          </w:rPr>
                          <w:fldChar w:fldCharType="begin"/>
                        </w:r>
                        <w:r w:rsidRPr="003D6816">
                          <w:rPr>
                            <w:rFonts w:ascii="Times New Roman" w:eastAsia="Times New Roman" w:hAnsi="Times New Roman" w:cs="Times New Roman"/>
                            <w:kern w:val="0"/>
                            <w14:ligatures w14:val="none"/>
                          </w:rPr>
                          <w:instrText xml:space="preserve"> INCLUDEPICTURE "https://mcusercontent.com/4f093175e423a691b27f7c2d6/images/568117eb-e9f7-c491-a8c1-c9b288bce445.png" \* MERGEFORMATINET </w:instrText>
                        </w:r>
                        <w:r w:rsidRPr="003D6816">
                          <w:rPr>
                            <w:rFonts w:ascii="Times New Roman" w:eastAsia="Times New Roman" w:hAnsi="Times New Roman" w:cs="Times New Roman"/>
                            <w:kern w:val="0"/>
                            <w14:ligatures w14:val="none"/>
                          </w:rPr>
                          <w:fldChar w:fldCharType="separate"/>
                        </w:r>
                        <w:r w:rsidRPr="003D6816">
                          <w:rPr>
                            <w:rFonts w:ascii="Times New Roman" w:eastAsia="Times New Roman" w:hAnsi="Times New Roman" w:cs="Times New Roman"/>
                            <w:noProof/>
                            <w:kern w:val="0"/>
                            <w14:ligatures w14:val="none"/>
                          </w:rPr>
                          <w:drawing>
                            <wp:inline distT="0" distB="0" distL="0" distR="0" wp14:anchorId="4A0C81A8" wp14:editId="4ED2C810">
                              <wp:extent cx="5709920" cy="510540"/>
                              <wp:effectExtent l="0" t="0" r="5080" b="0"/>
                              <wp:docPr id="72284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920" cy="510540"/>
                                      </a:xfrm>
                                      <a:prstGeom prst="rect">
                                        <a:avLst/>
                                      </a:prstGeom>
                                      <a:noFill/>
                                      <a:ln>
                                        <a:noFill/>
                                      </a:ln>
                                    </pic:spPr>
                                  </pic:pic>
                                </a:graphicData>
                              </a:graphic>
                            </wp:inline>
                          </w:drawing>
                        </w:r>
                        <w:r w:rsidRPr="003D6816">
                          <w:rPr>
                            <w:rFonts w:ascii="Times New Roman" w:eastAsia="Times New Roman" w:hAnsi="Times New Roman" w:cs="Times New Roman"/>
                            <w:kern w:val="0"/>
                            <w14:ligatures w14:val="none"/>
                          </w:rPr>
                          <w:fldChar w:fldCharType="end"/>
                        </w:r>
                      </w:p>
                    </w:tc>
                  </w:tr>
                </w:tbl>
                <w:p w14:paraId="6021CCE8" w14:textId="77777777" w:rsidR="003D6816" w:rsidRPr="003D6816" w:rsidRDefault="003D6816" w:rsidP="003D6816">
                  <w:pPr>
                    <w:rPr>
                      <w:rFonts w:ascii="Times New Roman" w:eastAsia="Times New Roman" w:hAnsi="Times New Roman" w:cs="Times New Roman"/>
                      <w:kern w:val="0"/>
                      <w14:ligatures w14:val="none"/>
                    </w:rPr>
                  </w:pPr>
                </w:p>
              </w:tc>
            </w:tr>
          </w:tbl>
          <w:p w14:paraId="2F6A03C3"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7DA97C08"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D6816" w:rsidRPr="003D6816" w14:paraId="71C89E50" w14:textId="77777777">
                    <w:tc>
                      <w:tcPr>
                        <w:tcW w:w="0" w:type="auto"/>
                        <w:vAlign w:val="center"/>
                        <w:hideMark/>
                      </w:tcPr>
                      <w:p w14:paraId="111F1DD8"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386E61C4" w14:textId="77777777" w:rsidR="003D6816" w:rsidRPr="003D6816" w:rsidRDefault="003D6816" w:rsidP="003D6816">
                  <w:pPr>
                    <w:rPr>
                      <w:rFonts w:ascii="Times New Roman" w:eastAsia="Times New Roman" w:hAnsi="Times New Roman" w:cs="Times New Roman"/>
                      <w:kern w:val="0"/>
                      <w14:ligatures w14:val="none"/>
                    </w:rPr>
                  </w:pPr>
                </w:p>
              </w:tc>
            </w:tr>
          </w:tbl>
          <w:p w14:paraId="6A084B52" w14:textId="77777777" w:rsidR="003D6816" w:rsidRPr="003D6816" w:rsidRDefault="003D6816" w:rsidP="003D681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3D6816" w:rsidRPr="003D6816" w14:paraId="4C5D39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D6816" w:rsidRPr="003D6816" w14:paraId="059F320A" w14:textId="77777777">
                    <w:tc>
                      <w:tcPr>
                        <w:tcW w:w="0" w:type="auto"/>
                        <w:tcMar>
                          <w:top w:w="0" w:type="dxa"/>
                          <w:left w:w="270" w:type="dxa"/>
                          <w:bottom w:w="135" w:type="dxa"/>
                          <w:right w:w="270" w:type="dxa"/>
                        </w:tcMar>
                        <w:hideMark/>
                      </w:tcPr>
                      <w:p w14:paraId="5B3E71C3" w14:textId="77777777" w:rsidR="003D6816" w:rsidRPr="003D6816" w:rsidRDefault="003D6816" w:rsidP="003D6816">
                        <w:pPr>
                          <w:spacing w:line="360" w:lineRule="atLeast"/>
                          <w:rPr>
                            <w:rFonts w:ascii="Helvetica" w:eastAsia="Times New Roman" w:hAnsi="Helvetica" w:cs="Times New Roman"/>
                            <w:color w:val="202020"/>
                            <w:kern w:val="0"/>
                            <w14:ligatures w14:val="none"/>
                          </w:rPr>
                        </w:pPr>
                        <w:r w:rsidRPr="003D6816">
                          <w:rPr>
                            <w:rFonts w:ascii="Helvetica" w:eastAsia="Times New Roman" w:hAnsi="Helvetica" w:cs="Times New Roman"/>
                            <w:color w:val="202020"/>
                            <w:kern w:val="0"/>
                            <w14:ligatures w14:val="none"/>
                          </w:rPr>
                          <w:t>Thank you to Dan Mardi for sharing this photo and great spot: a juvenile loon in Chautauqua Lake on August 2–that's unusually early to spot a loon in Chautauqua! </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Thank you to Life Member Janet Posner who sold her notecards at the Art in the Park at Miller Park in August and donated her proceeds to the BTG!</w:t>
                        </w:r>
                        <w:r w:rsidRPr="003D6816">
                          <w:rPr>
                            <w:rFonts w:ascii="Helvetica" w:eastAsia="Times New Roman" w:hAnsi="Helvetica" w:cs="Times New Roman"/>
                            <w:color w:val="202020"/>
                            <w:kern w:val="0"/>
                            <w14:ligatures w14:val="none"/>
                          </w:rPr>
                          <w:br/>
                        </w:r>
                        <w:r w:rsidRPr="003D6816">
                          <w:rPr>
                            <w:rFonts w:ascii="Helvetica" w:eastAsia="Times New Roman" w:hAnsi="Helvetica" w:cs="Times New Roman"/>
                            <w:color w:val="202020"/>
                            <w:kern w:val="0"/>
                            <w14:ligatures w14:val="none"/>
                          </w:rPr>
                          <w:br/>
                          <w:t xml:space="preserve">Thank you to Julia Fulkerson for digitally decorating this newsletter with her own artwork and Jane Nelson's timeless drawings, which Julia </w:t>
                        </w:r>
                        <w:proofErr w:type="spellStart"/>
                        <w:r w:rsidRPr="003D6816">
                          <w:rPr>
                            <w:rFonts w:ascii="Helvetica" w:eastAsia="Times New Roman" w:hAnsi="Helvetica" w:cs="Times New Roman"/>
                            <w:color w:val="202020"/>
                            <w:kern w:val="0"/>
                            <w14:ligatures w14:val="none"/>
                          </w:rPr>
                          <w:t>magic'd</w:t>
                        </w:r>
                        <w:proofErr w:type="spellEnd"/>
                        <w:r w:rsidRPr="003D6816">
                          <w:rPr>
                            <w:rFonts w:ascii="Helvetica" w:eastAsia="Times New Roman" w:hAnsi="Helvetica" w:cs="Times New Roman"/>
                            <w:color w:val="202020"/>
                            <w:kern w:val="0"/>
                            <w14:ligatures w14:val="none"/>
                          </w:rPr>
                          <w:t xml:space="preserve"> into digital format and sprinkled into this newsletter.  </w:t>
                        </w:r>
                      </w:p>
                    </w:tc>
                  </w:tr>
                </w:tbl>
                <w:p w14:paraId="474F6833" w14:textId="77777777" w:rsidR="003D6816" w:rsidRPr="003D6816" w:rsidRDefault="003D6816" w:rsidP="003D6816">
                  <w:pPr>
                    <w:rPr>
                      <w:rFonts w:ascii="Times New Roman" w:eastAsia="Times New Roman" w:hAnsi="Times New Roman" w:cs="Times New Roman"/>
                      <w:kern w:val="0"/>
                      <w14:ligatures w14:val="none"/>
                    </w:rPr>
                  </w:pPr>
                </w:p>
              </w:tc>
            </w:tr>
          </w:tbl>
          <w:p w14:paraId="2F7B8BAD" w14:textId="77777777" w:rsidR="003D6816" w:rsidRPr="003D6816" w:rsidRDefault="003D6816" w:rsidP="003D6816">
            <w:pPr>
              <w:rPr>
                <w:rFonts w:ascii="Times" w:eastAsia="Times New Roman" w:hAnsi="Times" w:cs="Times New Roman"/>
                <w:color w:val="000000"/>
                <w:kern w:val="0"/>
                <w:sz w:val="27"/>
                <w:szCs w:val="27"/>
                <w14:ligatures w14:val="none"/>
              </w:rPr>
            </w:pPr>
          </w:p>
        </w:tc>
      </w:tr>
    </w:tbl>
    <w:p w14:paraId="16A84048" w14:textId="77777777" w:rsidR="003D6816" w:rsidRDefault="003D6816"/>
    <w:sectPr w:rsidR="003D68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00500000000000000"/>
    <w:charset w:val="00"/>
    <w:family w:val="roman"/>
    <w:notTrueType/>
    <w:pitch w:val="default"/>
  </w:font>
  <w:font w:name="Playfair Display">
    <w:panose1 w:val="00000500000000000000"/>
    <w:charset w:val="4D"/>
    <w:family w:val="auto"/>
    <w:pitch w:val="variable"/>
    <w:sig w:usb0="20000207" w:usb1="00000000" w:usb2="00000000" w:usb3="00000000" w:csb0="0000019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F400D"/>
    <w:multiLevelType w:val="multilevel"/>
    <w:tmpl w:val="D560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667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816"/>
    <w:rsid w:val="003D6816"/>
    <w:rsid w:val="00531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0CE16C"/>
  <w15:chartTrackingRefBased/>
  <w15:docId w15:val="{0E6DC96F-9441-1A48-8121-83CD0A7E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6816"/>
    <w:rPr>
      <w:color w:val="0000FF"/>
      <w:u w:val="single"/>
    </w:rPr>
  </w:style>
  <w:style w:type="paragraph" w:styleId="NormalWeb">
    <w:name w:val="Normal (Web)"/>
    <w:basedOn w:val="Normal"/>
    <w:uiPriority w:val="99"/>
    <w:semiHidden/>
    <w:unhideWhenUsed/>
    <w:rsid w:val="003D6816"/>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3D6816"/>
    <w:rPr>
      <w:i/>
      <w:iCs/>
    </w:rPr>
  </w:style>
  <w:style w:type="character" w:styleId="Strong">
    <w:name w:val="Strong"/>
    <w:basedOn w:val="DefaultParagraphFont"/>
    <w:uiPriority w:val="22"/>
    <w:qFormat/>
    <w:rsid w:val="003D68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38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chautauquabtg.org/the-yacht" TargetMode="External"/><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hyperlink" Target="https://www.youtube.com/watch?v=WHDTEigCMPM" TargetMode="External"/><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png"/><Relationship Id="rId29" Type="http://schemas.openxmlformats.org/officeDocument/2006/relationships/hyperlink" Target="https://explorer.audubon.org/home?x=1306099.1620122588&amp;sidebar=expand&amp;zoom=3&amp;y=2810864.562197212&amp;legend=collapse&amp;layersPanel=expan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V31qbe9I604" TargetMode="External"/><Relationship Id="rId24" Type="http://schemas.openxmlformats.org/officeDocument/2006/relationships/image" Target="media/image17.jpeg"/><Relationship Id="rId32" Type="http://schemas.openxmlformats.org/officeDocument/2006/relationships/hyperlink" Target="https://birdcast.info/?mc_cid=7855786282&amp;mc_eid=8ab1e1bb2c" TargetMode="External"/><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hyperlink" Target="https://www.youtube.com/watch?v=QrJQrHZfpPk"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explorer.audubon.org/about/connections?sidebar=collapse" TargetMode="External"/><Relationship Id="rId35" Type="http://schemas.openxmlformats.org/officeDocument/2006/relationships/hyperlink" Target="https://youtu.be/tqorWK7-OL8"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4318</Words>
  <Characters>24618</Characters>
  <Application>Microsoft Office Word</Application>
  <DocSecurity>0</DocSecurity>
  <Lines>205</Lines>
  <Paragraphs>57</Paragraphs>
  <ScaleCrop>false</ScaleCrop>
  <Company/>
  <LinksUpToDate>false</LinksUpToDate>
  <CharactersWithSpaces>28879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 May</dc:creator>
  <cp:keywords/>
  <dc:description/>
  <cp:lastModifiedBy>Galen May</cp:lastModifiedBy>
  <cp:revision>2</cp:revision>
  <dcterms:created xsi:type="dcterms:W3CDTF">2024-01-31T20:08:00Z</dcterms:created>
  <dcterms:modified xsi:type="dcterms:W3CDTF">2024-01-31T20:13:00Z</dcterms:modified>
</cp:coreProperties>
</file>